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603" w:rsidRPr="00DF0028" w:rsidRDefault="00425603" w:rsidP="004F24DB">
      <w:pPr>
        <w:pStyle w:val="Cabealho"/>
        <w:jc w:val="center"/>
        <w:rPr>
          <w:rFonts w:cstheme="minorHAnsi"/>
          <w:sz w:val="24"/>
        </w:rPr>
      </w:pPr>
      <w:r w:rsidRPr="00DF0028">
        <w:rPr>
          <w:rFonts w:cstheme="minorHAnsi"/>
          <w:noProof/>
          <w:sz w:val="24"/>
          <w:lang w:eastAsia="pt-BR"/>
        </w:rPr>
        <w:drawing>
          <wp:inline distT="0" distB="0" distL="0" distR="0" wp14:anchorId="6BDBE3D8" wp14:editId="6DC0CD6D">
            <wp:extent cx="2671200" cy="1065600"/>
            <wp:effectExtent l="0" t="0" r="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lae.png"/>
                    <pic:cNvPicPr/>
                  </pic:nvPicPr>
                  <pic:blipFill>
                    <a:blip r:embed="rId8">
                      <a:extLst>
                        <a:ext uri="{28A0092B-C50C-407E-A947-70E740481C1C}">
                          <a14:useLocalDpi xmlns:a14="http://schemas.microsoft.com/office/drawing/2010/main" val="0"/>
                        </a:ext>
                      </a:extLst>
                    </a:blip>
                    <a:stretch>
                      <a:fillRect/>
                    </a:stretch>
                  </pic:blipFill>
                  <pic:spPr>
                    <a:xfrm>
                      <a:off x="0" y="0"/>
                      <a:ext cx="2671200" cy="1065600"/>
                    </a:xfrm>
                    <a:prstGeom prst="rect">
                      <a:avLst/>
                    </a:prstGeom>
                  </pic:spPr>
                </pic:pic>
              </a:graphicData>
            </a:graphic>
          </wp:inline>
        </w:drawing>
      </w:r>
    </w:p>
    <w:p w:rsidR="00425603" w:rsidRPr="00DF0028" w:rsidRDefault="00425603" w:rsidP="00425603">
      <w:pPr>
        <w:pStyle w:val="Cabealho"/>
        <w:jc w:val="center"/>
        <w:rPr>
          <w:rFonts w:cstheme="minorHAnsi"/>
          <w:sz w:val="24"/>
        </w:rPr>
      </w:pPr>
    </w:p>
    <w:p w:rsidR="009350D2" w:rsidRPr="00C72BCF" w:rsidRDefault="009350D2" w:rsidP="009350D2">
      <w:pPr>
        <w:pStyle w:val="Rodap"/>
        <w:jc w:val="center"/>
        <w:rPr>
          <w:sz w:val="24"/>
          <w:szCs w:val="24"/>
        </w:rPr>
      </w:pPr>
      <w:r w:rsidRPr="00C72BCF">
        <w:rPr>
          <w:sz w:val="24"/>
          <w:szCs w:val="24"/>
        </w:rPr>
        <w:t>Revista Latino-Americana de Enfermagem</w:t>
      </w:r>
    </w:p>
    <w:p w:rsidR="009350D2" w:rsidRPr="00C72BCF" w:rsidRDefault="009350D2" w:rsidP="009350D2">
      <w:pPr>
        <w:pStyle w:val="Rodap"/>
        <w:jc w:val="center"/>
        <w:rPr>
          <w:szCs w:val="24"/>
        </w:rPr>
      </w:pPr>
      <w:r w:rsidRPr="00C72BCF">
        <w:rPr>
          <w:szCs w:val="24"/>
        </w:rPr>
        <w:t>Escola de Enfermagem de Ribeirão Preto. Universidade de São Paulo</w:t>
      </w:r>
    </w:p>
    <w:p w:rsidR="009350D2" w:rsidRPr="00777D40" w:rsidRDefault="009350D2" w:rsidP="009350D2">
      <w:pPr>
        <w:pStyle w:val="Rodap"/>
        <w:jc w:val="center"/>
        <w:rPr>
          <w:szCs w:val="24"/>
          <w:lang w:val="en-US"/>
        </w:rPr>
      </w:pPr>
      <w:r w:rsidRPr="00584BD7">
        <w:rPr>
          <w:szCs w:val="24"/>
        </w:rPr>
        <w:t>Avenida dos Bandeirantes, 3900</w:t>
      </w:r>
      <w:r>
        <w:rPr>
          <w:szCs w:val="24"/>
        </w:rPr>
        <w:t xml:space="preserve">, </w:t>
      </w:r>
      <w:r w:rsidRPr="00584BD7">
        <w:rPr>
          <w:szCs w:val="24"/>
        </w:rPr>
        <w:t>Bairro Monte Alegre</w:t>
      </w:r>
      <w:r>
        <w:rPr>
          <w:szCs w:val="24"/>
        </w:rPr>
        <w:t xml:space="preserve">, </w:t>
      </w:r>
      <w:r w:rsidRPr="00584BD7">
        <w:rPr>
          <w:szCs w:val="24"/>
        </w:rPr>
        <w:t>Ribeirão Preto</w:t>
      </w:r>
      <w:r>
        <w:rPr>
          <w:szCs w:val="24"/>
        </w:rPr>
        <w:t xml:space="preserve">, </w:t>
      </w:r>
      <w:r w:rsidRPr="00584BD7">
        <w:rPr>
          <w:szCs w:val="24"/>
        </w:rPr>
        <w:t>SP</w:t>
      </w:r>
      <w:r>
        <w:rPr>
          <w:szCs w:val="24"/>
        </w:rPr>
        <w:t xml:space="preserve">, </w:t>
      </w:r>
      <w:r w:rsidRPr="00584BD7">
        <w:rPr>
          <w:szCs w:val="24"/>
        </w:rPr>
        <w:t>Brasil</w:t>
      </w:r>
      <w:r>
        <w:rPr>
          <w:szCs w:val="24"/>
        </w:rPr>
        <w:t xml:space="preserve">. </w:t>
      </w:r>
      <w:r w:rsidRPr="00777D40">
        <w:rPr>
          <w:szCs w:val="24"/>
          <w:lang w:val="en-US"/>
        </w:rPr>
        <w:t>CEP: 14040-902</w:t>
      </w:r>
    </w:p>
    <w:p w:rsidR="009350D2" w:rsidRPr="00C72BCF" w:rsidRDefault="009350D2" w:rsidP="009350D2">
      <w:pPr>
        <w:pStyle w:val="Rodap"/>
        <w:jc w:val="center"/>
        <w:rPr>
          <w:szCs w:val="24"/>
          <w:lang w:val="en-US"/>
        </w:rPr>
      </w:pPr>
      <w:r w:rsidRPr="00C72BCF">
        <w:rPr>
          <w:szCs w:val="24"/>
          <w:lang w:val="en-US"/>
        </w:rPr>
        <w:t>Phone</w:t>
      </w:r>
      <w:r>
        <w:rPr>
          <w:szCs w:val="24"/>
          <w:lang w:val="en-US"/>
        </w:rPr>
        <w:t>s</w:t>
      </w:r>
      <w:r w:rsidRPr="00C72BCF">
        <w:rPr>
          <w:szCs w:val="24"/>
          <w:lang w:val="en-US"/>
        </w:rPr>
        <w:t>: +55 16 3315-4407 / 3315-3387 / 3315-3451</w:t>
      </w:r>
    </w:p>
    <w:p w:rsidR="009350D2" w:rsidRPr="00C72BCF" w:rsidRDefault="009350D2" w:rsidP="009350D2">
      <w:pPr>
        <w:pStyle w:val="Rodap"/>
        <w:jc w:val="center"/>
        <w:rPr>
          <w:rStyle w:val="Hyperlink"/>
          <w:rFonts w:cs="Times New Roman"/>
          <w:szCs w:val="24"/>
          <w:lang w:val="en-US"/>
        </w:rPr>
      </w:pPr>
      <w:r w:rsidRPr="00C72BCF">
        <w:rPr>
          <w:rFonts w:cs="Times New Roman"/>
          <w:szCs w:val="24"/>
          <w:lang w:val="en-US"/>
        </w:rPr>
        <w:t xml:space="preserve">Submission support: </w:t>
      </w:r>
      <w:hyperlink r:id="rId9" w:history="1">
        <w:r w:rsidRPr="00C72BCF">
          <w:rPr>
            <w:rStyle w:val="Hyperlink"/>
            <w:rFonts w:cs="Times New Roman"/>
            <w:szCs w:val="24"/>
            <w:lang w:val="en-US"/>
          </w:rPr>
          <w:t>author@eerp.usp.br</w:t>
        </w:r>
      </w:hyperlink>
    </w:p>
    <w:p w:rsidR="00257C12" w:rsidRPr="00DF0028" w:rsidRDefault="00257C12" w:rsidP="00800EDA">
      <w:pPr>
        <w:pStyle w:val="Rodap"/>
        <w:jc w:val="center"/>
        <w:rPr>
          <w:rStyle w:val="Hyperlink"/>
          <w:rFonts w:cstheme="minorHAnsi"/>
          <w:color w:val="auto"/>
          <w:sz w:val="24"/>
        </w:rPr>
      </w:pPr>
    </w:p>
    <w:p w:rsidR="001A4E15" w:rsidRPr="009350D2" w:rsidRDefault="00E16BF9" w:rsidP="004F24DB">
      <w:pPr>
        <w:pStyle w:val="Itens"/>
        <w:pBdr>
          <w:bottom w:val="single" w:sz="12" w:space="1" w:color="auto"/>
        </w:pBdr>
        <w:tabs>
          <w:tab w:val="left" w:pos="142"/>
          <w:tab w:val="left" w:pos="284"/>
        </w:tabs>
        <w:spacing w:before="0" w:line="360" w:lineRule="auto"/>
        <w:jc w:val="center"/>
        <w:rPr>
          <w:rFonts w:eastAsiaTheme="minorEastAsia"/>
          <w:b/>
          <w:color w:val="0070C0"/>
          <w:sz w:val="32"/>
          <w:szCs w:val="32"/>
          <w:lang w:val="en-US" w:eastAsia="pt-BR"/>
        </w:rPr>
      </w:pPr>
      <w:r w:rsidRPr="009350D2">
        <w:rPr>
          <w:rFonts w:eastAsiaTheme="minorEastAsia"/>
          <w:b/>
          <w:color w:val="0070C0"/>
          <w:sz w:val="32"/>
          <w:szCs w:val="32"/>
          <w:lang w:val="en-US" w:eastAsia="pt-BR"/>
        </w:rPr>
        <w:t>Highlights</w:t>
      </w:r>
    </w:p>
    <w:p w:rsidR="004F24DB" w:rsidRPr="009350D2" w:rsidRDefault="004F24DB" w:rsidP="004F24DB">
      <w:pPr>
        <w:spacing w:after="0" w:line="360" w:lineRule="auto"/>
        <w:jc w:val="both"/>
        <w:rPr>
          <w:rFonts w:eastAsiaTheme="minorEastAsia"/>
          <w:lang w:val="en-US" w:eastAsia="pt-BR"/>
        </w:rPr>
      </w:pPr>
    </w:p>
    <w:p w:rsidR="008545D6" w:rsidRPr="004F24DB" w:rsidRDefault="009350D2" w:rsidP="009350D2">
      <w:pPr>
        <w:spacing w:after="0"/>
        <w:jc w:val="both"/>
        <w:rPr>
          <w:rFonts w:eastAsiaTheme="minorEastAsia"/>
          <w:lang w:eastAsia="pt-BR"/>
        </w:rPr>
      </w:pPr>
      <w:r>
        <w:rPr>
          <w:rFonts w:eastAsiaTheme="minorEastAsia"/>
          <w:lang w:val="en-US" w:eastAsia="pt-BR"/>
        </w:rPr>
        <w:t>H</w:t>
      </w:r>
      <w:r w:rsidRPr="009350D2">
        <w:rPr>
          <w:rFonts w:eastAsiaTheme="minorEastAsia"/>
          <w:lang w:val="en-US" w:eastAsia="pt-BR"/>
        </w:rPr>
        <w:t>ighlights are points that convey the main conclusions of the study; they are</w:t>
      </w:r>
      <w:r>
        <w:rPr>
          <w:rFonts w:eastAsiaTheme="minorEastAsia"/>
          <w:lang w:val="en-US" w:eastAsia="pt-BR"/>
        </w:rPr>
        <w:t xml:space="preserve"> </w:t>
      </w:r>
      <w:r w:rsidRPr="009350D2">
        <w:rPr>
          <w:rFonts w:eastAsiaTheme="minorEastAsia"/>
          <w:lang w:val="en-US" w:eastAsia="pt-BR"/>
        </w:rPr>
        <w:t xml:space="preserve">mandatory for the publication of the article in RLAE and consist of a small collection of aspects that indicate the main contributions of the submitted text. They must be submitted in an editable and separate file in the online submission system. Use 'Highlights' in the file name and include 3 to 5 of these aspects. </w:t>
      </w:r>
      <w:r w:rsidRPr="009350D2">
        <w:rPr>
          <w:rFonts w:eastAsiaTheme="minorEastAsia"/>
          <w:lang w:eastAsia="pt-BR"/>
        </w:rPr>
        <w:t>Each must have a maximum of 85 characters, including spaces.</w:t>
      </w:r>
    </w:p>
    <w:p w:rsidR="004F24DB" w:rsidRDefault="004F24DB" w:rsidP="004F24DB">
      <w:pPr>
        <w:spacing w:after="0" w:line="360" w:lineRule="auto"/>
        <w:jc w:val="both"/>
        <w:rPr>
          <w:rFonts w:eastAsiaTheme="minorEastAsia"/>
          <w:b/>
          <w:lang w:eastAsia="pt-BR"/>
        </w:rPr>
      </w:pPr>
    </w:p>
    <w:tbl>
      <w:tblPr>
        <w:tblStyle w:val="Tabelacomgrade"/>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4A0" w:firstRow="1" w:lastRow="0" w:firstColumn="1" w:lastColumn="0" w:noHBand="0" w:noVBand="1"/>
      </w:tblPr>
      <w:tblGrid>
        <w:gridCol w:w="9060"/>
      </w:tblGrid>
      <w:tr w:rsidR="004F24DB" w:rsidRPr="008545D6" w:rsidTr="00F648EA">
        <w:trPr>
          <w:trHeight w:val="283"/>
        </w:trPr>
        <w:tc>
          <w:tcPr>
            <w:tcW w:w="5000" w:type="pct"/>
            <w:shd w:val="clear" w:color="auto" w:fill="D9D9D9" w:themeFill="background1" w:themeFillShade="D9"/>
            <w:tcMar>
              <w:top w:w="28" w:type="dxa"/>
              <w:left w:w="85" w:type="dxa"/>
              <w:bottom w:w="28" w:type="dxa"/>
              <w:right w:w="85" w:type="dxa"/>
            </w:tcMar>
            <w:vAlign w:val="center"/>
          </w:tcPr>
          <w:p w:rsidR="004F24DB" w:rsidRPr="004864BA" w:rsidRDefault="004F24DB" w:rsidP="004F24DB">
            <w:pPr>
              <w:jc w:val="both"/>
              <w:rPr>
                <w:rFonts w:eastAsiaTheme="minorEastAsia"/>
                <w:b/>
                <w:color w:val="008000"/>
                <w:lang w:eastAsia="pt-BR"/>
              </w:rPr>
            </w:pPr>
            <w:r>
              <w:rPr>
                <w:rFonts w:eastAsiaTheme="minorEastAsia"/>
                <w:b/>
                <w:color w:val="008000"/>
                <w:lang w:eastAsia="pt-BR"/>
              </w:rPr>
              <w:t xml:space="preserve">1. </w:t>
            </w:r>
            <w:r w:rsidR="009350D2">
              <w:rPr>
                <w:rFonts w:eastAsiaTheme="minorEastAsia"/>
                <w:b/>
                <w:color w:val="008000"/>
                <w:lang w:eastAsia="pt-BR"/>
              </w:rPr>
              <w:t>Manuscript Title</w:t>
            </w:r>
          </w:p>
        </w:tc>
      </w:tr>
      <w:tr w:rsidR="004F24DB" w:rsidRPr="008545D6" w:rsidTr="00F648EA">
        <w:trPr>
          <w:trHeight w:val="283"/>
        </w:trPr>
        <w:tc>
          <w:tcPr>
            <w:tcW w:w="5000" w:type="pct"/>
            <w:shd w:val="clear" w:color="auto" w:fill="auto"/>
            <w:tcMar>
              <w:top w:w="28" w:type="dxa"/>
              <w:left w:w="85" w:type="dxa"/>
              <w:bottom w:w="28" w:type="dxa"/>
              <w:right w:w="85" w:type="dxa"/>
            </w:tcMar>
            <w:vAlign w:val="center"/>
          </w:tcPr>
          <w:p w:rsidR="004F24DB" w:rsidRPr="004864BA" w:rsidRDefault="004F24DB" w:rsidP="004F24DB">
            <w:pPr>
              <w:jc w:val="both"/>
              <w:rPr>
                <w:rFonts w:eastAsiaTheme="minorEastAsia"/>
                <w:lang w:eastAsia="pt-BR"/>
              </w:rPr>
            </w:pPr>
            <w:r w:rsidRPr="004864BA">
              <w:rPr>
                <w:rFonts w:eastAsiaTheme="minorEastAsia"/>
                <w:sz w:val="20"/>
                <w:szCs w:val="20"/>
                <w:lang w:eastAsia="pt-BR"/>
              </w:rPr>
              <w:fldChar w:fldCharType="begin">
                <w:ffData>
                  <w:name w:val="Texto3"/>
                  <w:enabled/>
                  <w:calcOnExit w:val="0"/>
                  <w:textInput/>
                </w:ffData>
              </w:fldChar>
            </w:r>
            <w:r w:rsidRPr="004864BA">
              <w:rPr>
                <w:rFonts w:eastAsiaTheme="minorEastAsia"/>
                <w:sz w:val="20"/>
                <w:szCs w:val="20"/>
                <w:lang w:eastAsia="pt-BR"/>
              </w:rPr>
              <w:instrText xml:space="preserve"> FORMTEXT </w:instrText>
            </w:r>
            <w:r w:rsidRPr="004864BA">
              <w:rPr>
                <w:rFonts w:eastAsiaTheme="minorEastAsia"/>
                <w:sz w:val="20"/>
                <w:szCs w:val="20"/>
                <w:lang w:eastAsia="pt-BR"/>
              </w:rPr>
            </w:r>
            <w:r w:rsidRPr="004864BA">
              <w:rPr>
                <w:rFonts w:eastAsiaTheme="minorEastAsia"/>
                <w:sz w:val="20"/>
                <w:szCs w:val="20"/>
                <w:lang w:eastAsia="pt-BR"/>
              </w:rPr>
              <w:fldChar w:fldCharType="separate"/>
            </w:r>
            <w:bookmarkStart w:id="0" w:name="_GoBack"/>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bookmarkEnd w:id="0"/>
            <w:r w:rsidRPr="004864BA">
              <w:rPr>
                <w:rFonts w:eastAsiaTheme="minorEastAsia"/>
                <w:sz w:val="20"/>
                <w:szCs w:val="20"/>
                <w:lang w:eastAsia="pt-BR"/>
              </w:rPr>
              <w:fldChar w:fldCharType="end"/>
            </w:r>
          </w:p>
        </w:tc>
      </w:tr>
    </w:tbl>
    <w:p w:rsidR="004F24DB" w:rsidRPr="00AE1D6E" w:rsidRDefault="004F24DB" w:rsidP="004F24DB">
      <w:pPr>
        <w:spacing w:after="0" w:line="360" w:lineRule="auto"/>
        <w:ind w:left="57" w:hanging="142"/>
        <w:rPr>
          <w:rFonts w:eastAsiaTheme="minorEastAsia"/>
          <w:b/>
          <w:sz w:val="20"/>
          <w:szCs w:val="20"/>
          <w:lang w:eastAsia="pt-BR"/>
        </w:rPr>
      </w:pPr>
    </w:p>
    <w:tbl>
      <w:tblPr>
        <w:tblStyle w:val="Tabelacomgrade"/>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4A0" w:firstRow="1" w:lastRow="0" w:firstColumn="1" w:lastColumn="0" w:noHBand="0" w:noVBand="1"/>
      </w:tblPr>
      <w:tblGrid>
        <w:gridCol w:w="9060"/>
      </w:tblGrid>
      <w:tr w:rsidR="004F18BD" w:rsidRPr="009350D2" w:rsidTr="004F24DB">
        <w:trPr>
          <w:trHeight w:val="283"/>
        </w:trPr>
        <w:tc>
          <w:tcPr>
            <w:tcW w:w="5000" w:type="pct"/>
            <w:shd w:val="clear" w:color="auto" w:fill="D9D9D9" w:themeFill="background1" w:themeFillShade="D9"/>
            <w:tcMar>
              <w:top w:w="28" w:type="dxa"/>
              <w:left w:w="85" w:type="dxa"/>
              <w:bottom w:w="28" w:type="dxa"/>
              <w:right w:w="85" w:type="dxa"/>
            </w:tcMar>
            <w:vAlign w:val="center"/>
          </w:tcPr>
          <w:p w:rsidR="004F18BD" w:rsidRPr="009350D2" w:rsidRDefault="004F24DB" w:rsidP="009350D2">
            <w:pPr>
              <w:jc w:val="both"/>
              <w:rPr>
                <w:rFonts w:eastAsiaTheme="minorEastAsia"/>
                <w:b/>
                <w:color w:val="008000"/>
                <w:lang w:val="en-US" w:eastAsia="pt-BR"/>
              </w:rPr>
            </w:pPr>
            <w:r w:rsidRPr="009350D2">
              <w:rPr>
                <w:rFonts w:eastAsiaTheme="minorEastAsia"/>
                <w:b/>
                <w:color w:val="008000"/>
                <w:lang w:val="en-US" w:eastAsia="pt-BR"/>
              </w:rPr>
              <w:t>2</w:t>
            </w:r>
            <w:r w:rsidR="001D2565" w:rsidRPr="009350D2">
              <w:rPr>
                <w:rFonts w:eastAsiaTheme="minorEastAsia"/>
                <w:b/>
                <w:color w:val="008000"/>
                <w:lang w:val="en-US" w:eastAsia="pt-BR"/>
              </w:rPr>
              <w:t xml:space="preserve">. </w:t>
            </w:r>
            <w:r w:rsidR="009350D2" w:rsidRPr="009350D2">
              <w:rPr>
                <w:rFonts w:eastAsiaTheme="minorEastAsia"/>
                <w:b/>
                <w:color w:val="008000"/>
                <w:lang w:val="en-US" w:eastAsia="pt-BR"/>
              </w:rPr>
              <w:t>Highlights</w:t>
            </w:r>
            <w:r w:rsidRPr="009350D2">
              <w:rPr>
                <w:rFonts w:eastAsiaTheme="minorEastAsia"/>
                <w:b/>
                <w:color w:val="008000"/>
                <w:lang w:val="en-US" w:eastAsia="pt-BR"/>
              </w:rPr>
              <w:t xml:space="preserve"> (</w:t>
            </w:r>
            <w:r w:rsidR="009350D2" w:rsidRPr="009350D2">
              <w:rPr>
                <w:rFonts w:eastAsiaTheme="minorEastAsia"/>
                <w:b/>
                <w:color w:val="008000"/>
                <w:lang w:val="en-US" w:eastAsia="pt-BR"/>
              </w:rPr>
              <w:t>mandatory to fill a minimum of three to a maximum of five</w:t>
            </w:r>
            <w:r w:rsidR="009350D2">
              <w:rPr>
                <w:rFonts w:eastAsiaTheme="minorEastAsia"/>
                <w:b/>
                <w:color w:val="008000"/>
                <w:lang w:val="en-US" w:eastAsia="pt-BR"/>
              </w:rPr>
              <w:t>)</w:t>
            </w:r>
          </w:p>
        </w:tc>
      </w:tr>
      <w:tr w:rsidR="004F18BD" w:rsidRPr="008545D6" w:rsidTr="004F24DB">
        <w:trPr>
          <w:trHeight w:val="283"/>
        </w:trPr>
        <w:tc>
          <w:tcPr>
            <w:tcW w:w="5000" w:type="pct"/>
            <w:shd w:val="clear" w:color="auto" w:fill="auto"/>
            <w:tcMar>
              <w:top w:w="28" w:type="dxa"/>
              <w:left w:w="85" w:type="dxa"/>
              <w:bottom w:w="28" w:type="dxa"/>
              <w:right w:w="85" w:type="dxa"/>
            </w:tcMar>
            <w:vAlign w:val="center"/>
          </w:tcPr>
          <w:p w:rsidR="004F18BD" w:rsidRPr="004F24DB" w:rsidRDefault="009350D2" w:rsidP="004F24DB">
            <w:pPr>
              <w:pStyle w:val="PargrafodaLista"/>
              <w:numPr>
                <w:ilvl w:val="0"/>
                <w:numId w:val="4"/>
              </w:numPr>
              <w:jc w:val="both"/>
              <w:rPr>
                <w:rFonts w:eastAsiaTheme="minorEastAsia"/>
                <w:lang w:eastAsia="pt-BR"/>
              </w:rPr>
            </w:pPr>
            <w:r>
              <w:rPr>
                <w:rFonts w:eastAsiaTheme="minorEastAsia"/>
                <w:sz w:val="20"/>
                <w:szCs w:val="20"/>
                <w:lang w:eastAsia="pt-BR"/>
              </w:rPr>
              <w:fldChar w:fldCharType="begin">
                <w:ffData>
                  <w:name w:val="Texto3"/>
                  <w:enabled/>
                  <w:calcOnExit w:val="0"/>
                  <w:textInput>
                    <w:default w:val="Highlight 1"/>
                    <w:maxLength w:val="85"/>
                  </w:textInput>
                </w:ffData>
              </w:fldChar>
            </w:r>
            <w:bookmarkStart w:id="1" w:name="Texto3"/>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Highlight 1</w:t>
            </w:r>
            <w:r>
              <w:rPr>
                <w:rFonts w:eastAsiaTheme="minorEastAsia"/>
                <w:sz w:val="20"/>
                <w:szCs w:val="20"/>
                <w:lang w:eastAsia="pt-BR"/>
              </w:rPr>
              <w:fldChar w:fldCharType="end"/>
            </w:r>
            <w:bookmarkEnd w:id="1"/>
          </w:p>
        </w:tc>
      </w:tr>
      <w:tr w:rsidR="004F24DB" w:rsidRPr="008545D6" w:rsidTr="004F24DB">
        <w:trPr>
          <w:trHeight w:val="283"/>
        </w:trPr>
        <w:tc>
          <w:tcPr>
            <w:tcW w:w="5000" w:type="pct"/>
            <w:shd w:val="clear" w:color="auto" w:fill="auto"/>
            <w:tcMar>
              <w:top w:w="28" w:type="dxa"/>
              <w:left w:w="85" w:type="dxa"/>
              <w:bottom w:w="28" w:type="dxa"/>
              <w:right w:w="85" w:type="dxa"/>
            </w:tcMar>
            <w:vAlign w:val="center"/>
          </w:tcPr>
          <w:p w:rsidR="004F24DB" w:rsidRPr="004F24DB" w:rsidRDefault="009350D2" w:rsidP="004F24DB">
            <w:pPr>
              <w:pStyle w:val="PargrafodaLista"/>
              <w:numPr>
                <w:ilvl w:val="0"/>
                <w:numId w:val="4"/>
              </w:numPr>
              <w:jc w:val="both"/>
              <w:rPr>
                <w:rFonts w:eastAsiaTheme="minorEastAsia"/>
                <w:lang w:eastAsia="pt-BR"/>
              </w:rPr>
            </w:pPr>
            <w:r>
              <w:rPr>
                <w:rFonts w:eastAsiaTheme="minorEastAsia"/>
                <w:sz w:val="20"/>
                <w:szCs w:val="20"/>
                <w:lang w:eastAsia="pt-BR"/>
              </w:rPr>
              <w:fldChar w:fldCharType="begin">
                <w:ffData>
                  <w:name w:val=""/>
                  <w:enabled/>
                  <w:calcOnExit w:val="0"/>
                  <w:textInput>
                    <w:default w:val="Highlight 2"/>
                    <w:maxLength w:val="85"/>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Highlight 2</w:t>
            </w:r>
            <w:r>
              <w:rPr>
                <w:rFonts w:eastAsiaTheme="minorEastAsia"/>
                <w:sz w:val="20"/>
                <w:szCs w:val="20"/>
                <w:lang w:eastAsia="pt-BR"/>
              </w:rPr>
              <w:fldChar w:fldCharType="end"/>
            </w:r>
          </w:p>
        </w:tc>
      </w:tr>
      <w:tr w:rsidR="004F24DB" w:rsidRPr="008545D6" w:rsidTr="004F24DB">
        <w:trPr>
          <w:trHeight w:val="283"/>
        </w:trPr>
        <w:tc>
          <w:tcPr>
            <w:tcW w:w="5000" w:type="pct"/>
            <w:shd w:val="clear" w:color="auto" w:fill="auto"/>
            <w:tcMar>
              <w:top w:w="28" w:type="dxa"/>
              <w:left w:w="85" w:type="dxa"/>
              <w:bottom w:w="28" w:type="dxa"/>
              <w:right w:w="85" w:type="dxa"/>
            </w:tcMar>
            <w:vAlign w:val="center"/>
          </w:tcPr>
          <w:p w:rsidR="004F24DB" w:rsidRPr="004F24DB" w:rsidRDefault="009350D2" w:rsidP="004F24DB">
            <w:pPr>
              <w:pStyle w:val="PargrafodaLista"/>
              <w:numPr>
                <w:ilvl w:val="0"/>
                <w:numId w:val="4"/>
              </w:numPr>
              <w:jc w:val="both"/>
              <w:rPr>
                <w:rFonts w:eastAsiaTheme="minorEastAsia"/>
                <w:lang w:eastAsia="pt-BR"/>
              </w:rPr>
            </w:pPr>
            <w:r>
              <w:rPr>
                <w:rFonts w:eastAsiaTheme="minorEastAsia"/>
                <w:sz w:val="20"/>
                <w:szCs w:val="20"/>
                <w:lang w:eastAsia="pt-BR"/>
              </w:rPr>
              <w:fldChar w:fldCharType="begin">
                <w:ffData>
                  <w:name w:val=""/>
                  <w:enabled/>
                  <w:calcOnExit w:val="0"/>
                  <w:textInput>
                    <w:default w:val="Highlight 3"/>
                    <w:maxLength w:val="85"/>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Highlight 3</w:t>
            </w:r>
            <w:r>
              <w:rPr>
                <w:rFonts w:eastAsiaTheme="minorEastAsia"/>
                <w:sz w:val="20"/>
                <w:szCs w:val="20"/>
                <w:lang w:eastAsia="pt-BR"/>
              </w:rPr>
              <w:fldChar w:fldCharType="end"/>
            </w:r>
          </w:p>
        </w:tc>
      </w:tr>
      <w:tr w:rsidR="004F24DB" w:rsidRPr="008545D6" w:rsidTr="004F24DB">
        <w:trPr>
          <w:trHeight w:val="283"/>
        </w:trPr>
        <w:tc>
          <w:tcPr>
            <w:tcW w:w="5000" w:type="pct"/>
            <w:shd w:val="clear" w:color="auto" w:fill="auto"/>
            <w:tcMar>
              <w:top w:w="28" w:type="dxa"/>
              <w:left w:w="85" w:type="dxa"/>
              <w:bottom w:w="28" w:type="dxa"/>
              <w:right w:w="85" w:type="dxa"/>
            </w:tcMar>
            <w:vAlign w:val="center"/>
          </w:tcPr>
          <w:p w:rsidR="004F24DB" w:rsidRPr="004F24DB" w:rsidRDefault="009350D2" w:rsidP="004F24DB">
            <w:pPr>
              <w:pStyle w:val="PargrafodaLista"/>
              <w:numPr>
                <w:ilvl w:val="0"/>
                <w:numId w:val="4"/>
              </w:numPr>
              <w:jc w:val="both"/>
              <w:rPr>
                <w:rFonts w:eastAsiaTheme="minorEastAsia"/>
                <w:lang w:eastAsia="pt-BR"/>
              </w:rPr>
            </w:pPr>
            <w:r>
              <w:rPr>
                <w:rFonts w:eastAsiaTheme="minorEastAsia"/>
                <w:sz w:val="20"/>
                <w:szCs w:val="20"/>
                <w:lang w:eastAsia="pt-BR"/>
              </w:rPr>
              <w:fldChar w:fldCharType="begin">
                <w:ffData>
                  <w:name w:val=""/>
                  <w:enabled/>
                  <w:calcOnExit w:val="0"/>
                  <w:textInput>
                    <w:default w:val="Highlight 4"/>
                    <w:maxLength w:val="85"/>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Highlight 4</w:t>
            </w:r>
            <w:r>
              <w:rPr>
                <w:rFonts w:eastAsiaTheme="minorEastAsia"/>
                <w:sz w:val="20"/>
                <w:szCs w:val="20"/>
                <w:lang w:eastAsia="pt-BR"/>
              </w:rPr>
              <w:fldChar w:fldCharType="end"/>
            </w:r>
          </w:p>
        </w:tc>
      </w:tr>
      <w:tr w:rsidR="004F24DB" w:rsidRPr="008545D6" w:rsidTr="004F24DB">
        <w:trPr>
          <w:trHeight w:val="283"/>
        </w:trPr>
        <w:tc>
          <w:tcPr>
            <w:tcW w:w="5000" w:type="pct"/>
            <w:shd w:val="clear" w:color="auto" w:fill="auto"/>
            <w:tcMar>
              <w:top w:w="28" w:type="dxa"/>
              <w:left w:w="85" w:type="dxa"/>
              <w:bottom w:w="28" w:type="dxa"/>
              <w:right w:w="85" w:type="dxa"/>
            </w:tcMar>
            <w:vAlign w:val="center"/>
          </w:tcPr>
          <w:p w:rsidR="004F24DB" w:rsidRPr="004F24DB" w:rsidRDefault="009350D2" w:rsidP="004F24DB">
            <w:pPr>
              <w:pStyle w:val="PargrafodaLista"/>
              <w:numPr>
                <w:ilvl w:val="0"/>
                <w:numId w:val="4"/>
              </w:numPr>
              <w:jc w:val="both"/>
              <w:rPr>
                <w:rFonts w:eastAsiaTheme="minorEastAsia"/>
                <w:lang w:eastAsia="pt-BR"/>
              </w:rPr>
            </w:pPr>
            <w:r>
              <w:rPr>
                <w:rFonts w:eastAsiaTheme="minorEastAsia"/>
                <w:sz w:val="20"/>
                <w:szCs w:val="20"/>
                <w:lang w:eastAsia="pt-BR"/>
              </w:rPr>
              <w:fldChar w:fldCharType="begin">
                <w:ffData>
                  <w:name w:val=""/>
                  <w:enabled/>
                  <w:calcOnExit w:val="0"/>
                  <w:textInput>
                    <w:default w:val="Highlight 5"/>
                    <w:maxLength w:val="85"/>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Highlight 5</w:t>
            </w:r>
            <w:r>
              <w:rPr>
                <w:rFonts w:eastAsiaTheme="minorEastAsia"/>
                <w:sz w:val="20"/>
                <w:szCs w:val="20"/>
                <w:lang w:eastAsia="pt-BR"/>
              </w:rPr>
              <w:fldChar w:fldCharType="end"/>
            </w:r>
          </w:p>
        </w:tc>
      </w:tr>
    </w:tbl>
    <w:p w:rsidR="00BB5C3A" w:rsidRDefault="00BB5C3A" w:rsidP="004F24DB">
      <w:pPr>
        <w:spacing w:after="0" w:line="360" w:lineRule="auto"/>
        <w:rPr>
          <w:rFonts w:ascii="Times New Roman" w:hAnsi="Times New Roman" w:cs="Times New Roman"/>
          <w:sz w:val="24"/>
          <w:szCs w:val="24"/>
        </w:rPr>
      </w:pPr>
    </w:p>
    <w:sectPr w:rsidR="00BB5C3A" w:rsidSect="004F24DB">
      <w:type w:val="continuous"/>
      <w:pgSz w:w="11906" w:h="16838"/>
      <w:pgMar w:top="851"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62B" w:rsidRDefault="0082362B" w:rsidP="003B2428">
      <w:pPr>
        <w:spacing w:after="0" w:line="240" w:lineRule="auto"/>
      </w:pPr>
      <w:r>
        <w:separator/>
      </w:r>
    </w:p>
  </w:endnote>
  <w:endnote w:type="continuationSeparator" w:id="0">
    <w:p w:rsidR="0082362B" w:rsidRDefault="0082362B" w:rsidP="003B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Schbook BT Itali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62B" w:rsidRDefault="0082362B" w:rsidP="003B2428">
      <w:pPr>
        <w:spacing w:after="0" w:line="240" w:lineRule="auto"/>
      </w:pPr>
      <w:r>
        <w:separator/>
      </w:r>
    </w:p>
  </w:footnote>
  <w:footnote w:type="continuationSeparator" w:id="0">
    <w:p w:rsidR="0082362B" w:rsidRDefault="0082362B" w:rsidP="003B2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AD68"/>
      </v:shape>
    </w:pict>
  </w:numPicBullet>
  <w:abstractNum w:abstractNumId="0" w15:restartNumberingAfterBreak="0">
    <w:nsid w:val="129C16E7"/>
    <w:multiLevelType w:val="hybridMultilevel"/>
    <w:tmpl w:val="5FC456E8"/>
    <w:lvl w:ilvl="0" w:tplc="0416000D">
      <w:start w:val="1"/>
      <w:numFmt w:val="bullet"/>
      <w:lvlText w:val=""/>
      <w:lvlJc w:val="left"/>
      <w:pPr>
        <w:ind w:left="635" w:hanging="360"/>
      </w:pPr>
      <w:rPr>
        <w:rFonts w:ascii="Wingdings" w:hAnsi="Wingdings" w:hint="default"/>
      </w:rPr>
    </w:lvl>
    <w:lvl w:ilvl="1" w:tplc="04160003" w:tentative="1">
      <w:start w:val="1"/>
      <w:numFmt w:val="bullet"/>
      <w:lvlText w:val="o"/>
      <w:lvlJc w:val="left"/>
      <w:pPr>
        <w:ind w:left="1355" w:hanging="360"/>
      </w:pPr>
      <w:rPr>
        <w:rFonts w:ascii="Courier New" w:hAnsi="Courier New" w:cs="Courier New" w:hint="default"/>
      </w:rPr>
    </w:lvl>
    <w:lvl w:ilvl="2" w:tplc="04160005" w:tentative="1">
      <w:start w:val="1"/>
      <w:numFmt w:val="bullet"/>
      <w:lvlText w:val=""/>
      <w:lvlJc w:val="left"/>
      <w:pPr>
        <w:ind w:left="2075" w:hanging="360"/>
      </w:pPr>
      <w:rPr>
        <w:rFonts w:ascii="Wingdings" w:hAnsi="Wingdings" w:hint="default"/>
      </w:rPr>
    </w:lvl>
    <w:lvl w:ilvl="3" w:tplc="04160001" w:tentative="1">
      <w:start w:val="1"/>
      <w:numFmt w:val="bullet"/>
      <w:lvlText w:val=""/>
      <w:lvlJc w:val="left"/>
      <w:pPr>
        <w:ind w:left="2795" w:hanging="360"/>
      </w:pPr>
      <w:rPr>
        <w:rFonts w:ascii="Symbol" w:hAnsi="Symbol" w:hint="default"/>
      </w:rPr>
    </w:lvl>
    <w:lvl w:ilvl="4" w:tplc="04160003" w:tentative="1">
      <w:start w:val="1"/>
      <w:numFmt w:val="bullet"/>
      <w:lvlText w:val="o"/>
      <w:lvlJc w:val="left"/>
      <w:pPr>
        <w:ind w:left="3515" w:hanging="360"/>
      </w:pPr>
      <w:rPr>
        <w:rFonts w:ascii="Courier New" w:hAnsi="Courier New" w:cs="Courier New" w:hint="default"/>
      </w:rPr>
    </w:lvl>
    <w:lvl w:ilvl="5" w:tplc="04160005" w:tentative="1">
      <w:start w:val="1"/>
      <w:numFmt w:val="bullet"/>
      <w:lvlText w:val=""/>
      <w:lvlJc w:val="left"/>
      <w:pPr>
        <w:ind w:left="4235" w:hanging="360"/>
      </w:pPr>
      <w:rPr>
        <w:rFonts w:ascii="Wingdings" w:hAnsi="Wingdings" w:hint="default"/>
      </w:rPr>
    </w:lvl>
    <w:lvl w:ilvl="6" w:tplc="04160001" w:tentative="1">
      <w:start w:val="1"/>
      <w:numFmt w:val="bullet"/>
      <w:lvlText w:val=""/>
      <w:lvlJc w:val="left"/>
      <w:pPr>
        <w:ind w:left="4955" w:hanging="360"/>
      </w:pPr>
      <w:rPr>
        <w:rFonts w:ascii="Symbol" w:hAnsi="Symbol" w:hint="default"/>
      </w:rPr>
    </w:lvl>
    <w:lvl w:ilvl="7" w:tplc="04160003" w:tentative="1">
      <w:start w:val="1"/>
      <w:numFmt w:val="bullet"/>
      <w:lvlText w:val="o"/>
      <w:lvlJc w:val="left"/>
      <w:pPr>
        <w:ind w:left="5675" w:hanging="360"/>
      </w:pPr>
      <w:rPr>
        <w:rFonts w:ascii="Courier New" w:hAnsi="Courier New" w:cs="Courier New" w:hint="default"/>
      </w:rPr>
    </w:lvl>
    <w:lvl w:ilvl="8" w:tplc="04160005" w:tentative="1">
      <w:start w:val="1"/>
      <w:numFmt w:val="bullet"/>
      <w:lvlText w:val=""/>
      <w:lvlJc w:val="left"/>
      <w:pPr>
        <w:ind w:left="6395" w:hanging="360"/>
      </w:pPr>
      <w:rPr>
        <w:rFonts w:ascii="Wingdings" w:hAnsi="Wingdings" w:hint="default"/>
      </w:rPr>
    </w:lvl>
  </w:abstractNum>
  <w:abstractNum w:abstractNumId="1" w15:restartNumberingAfterBreak="0">
    <w:nsid w:val="295E2F92"/>
    <w:multiLevelType w:val="hybridMultilevel"/>
    <w:tmpl w:val="FC028556"/>
    <w:lvl w:ilvl="0" w:tplc="0416000F">
      <w:start w:val="1"/>
      <w:numFmt w:val="decimal"/>
      <w:lvlText w:val="%1."/>
      <w:lvlJc w:val="left"/>
      <w:pPr>
        <w:ind w:left="720"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131353E"/>
    <w:multiLevelType w:val="hybridMultilevel"/>
    <w:tmpl w:val="AA18D760"/>
    <w:lvl w:ilvl="0" w:tplc="0416000F">
      <w:start w:val="1"/>
      <w:numFmt w:val="decimal"/>
      <w:lvlText w:val="%1."/>
      <w:lvlJc w:val="left"/>
      <w:pPr>
        <w:ind w:left="635" w:hanging="360"/>
      </w:pPr>
    </w:lvl>
    <w:lvl w:ilvl="1" w:tplc="04160019" w:tentative="1">
      <w:start w:val="1"/>
      <w:numFmt w:val="lowerLetter"/>
      <w:lvlText w:val="%2."/>
      <w:lvlJc w:val="left"/>
      <w:pPr>
        <w:ind w:left="1355" w:hanging="360"/>
      </w:pPr>
    </w:lvl>
    <w:lvl w:ilvl="2" w:tplc="0416001B" w:tentative="1">
      <w:start w:val="1"/>
      <w:numFmt w:val="lowerRoman"/>
      <w:lvlText w:val="%3."/>
      <w:lvlJc w:val="right"/>
      <w:pPr>
        <w:ind w:left="2075" w:hanging="180"/>
      </w:pPr>
    </w:lvl>
    <w:lvl w:ilvl="3" w:tplc="0416000F" w:tentative="1">
      <w:start w:val="1"/>
      <w:numFmt w:val="decimal"/>
      <w:lvlText w:val="%4."/>
      <w:lvlJc w:val="left"/>
      <w:pPr>
        <w:ind w:left="2795" w:hanging="360"/>
      </w:pPr>
    </w:lvl>
    <w:lvl w:ilvl="4" w:tplc="04160019" w:tentative="1">
      <w:start w:val="1"/>
      <w:numFmt w:val="lowerLetter"/>
      <w:lvlText w:val="%5."/>
      <w:lvlJc w:val="left"/>
      <w:pPr>
        <w:ind w:left="3515" w:hanging="360"/>
      </w:pPr>
    </w:lvl>
    <w:lvl w:ilvl="5" w:tplc="0416001B" w:tentative="1">
      <w:start w:val="1"/>
      <w:numFmt w:val="lowerRoman"/>
      <w:lvlText w:val="%6."/>
      <w:lvlJc w:val="right"/>
      <w:pPr>
        <w:ind w:left="4235" w:hanging="180"/>
      </w:pPr>
    </w:lvl>
    <w:lvl w:ilvl="6" w:tplc="0416000F" w:tentative="1">
      <w:start w:val="1"/>
      <w:numFmt w:val="decimal"/>
      <w:lvlText w:val="%7."/>
      <w:lvlJc w:val="left"/>
      <w:pPr>
        <w:ind w:left="4955" w:hanging="360"/>
      </w:pPr>
    </w:lvl>
    <w:lvl w:ilvl="7" w:tplc="04160019" w:tentative="1">
      <w:start w:val="1"/>
      <w:numFmt w:val="lowerLetter"/>
      <w:lvlText w:val="%8."/>
      <w:lvlJc w:val="left"/>
      <w:pPr>
        <w:ind w:left="5675" w:hanging="360"/>
      </w:pPr>
    </w:lvl>
    <w:lvl w:ilvl="8" w:tplc="0416001B" w:tentative="1">
      <w:start w:val="1"/>
      <w:numFmt w:val="lowerRoman"/>
      <w:lvlText w:val="%9."/>
      <w:lvlJc w:val="right"/>
      <w:pPr>
        <w:ind w:left="6395" w:hanging="180"/>
      </w:pPr>
    </w:lvl>
  </w:abstractNum>
  <w:abstractNum w:abstractNumId="3" w15:restartNumberingAfterBreak="0">
    <w:nsid w:val="782D293D"/>
    <w:multiLevelType w:val="hybridMultilevel"/>
    <w:tmpl w:val="072C7428"/>
    <w:lvl w:ilvl="0" w:tplc="04160001">
      <w:start w:val="1"/>
      <w:numFmt w:val="bullet"/>
      <w:lvlText w:val=""/>
      <w:lvlJc w:val="left"/>
      <w:pPr>
        <w:ind w:left="635" w:hanging="360"/>
      </w:pPr>
      <w:rPr>
        <w:rFonts w:ascii="Symbol" w:hAnsi="Symbol" w:hint="default"/>
      </w:rPr>
    </w:lvl>
    <w:lvl w:ilvl="1" w:tplc="04160003" w:tentative="1">
      <w:start w:val="1"/>
      <w:numFmt w:val="bullet"/>
      <w:lvlText w:val="o"/>
      <w:lvlJc w:val="left"/>
      <w:pPr>
        <w:ind w:left="1355" w:hanging="360"/>
      </w:pPr>
      <w:rPr>
        <w:rFonts w:ascii="Courier New" w:hAnsi="Courier New" w:cs="Courier New" w:hint="default"/>
      </w:rPr>
    </w:lvl>
    <w:lvl w:ilvl="2" w:tplc="04160005" w:tentative="1">
      <w:start w:val="1"/>
      <w:numFmt w:val="bullet"/>
      <w:lvlText w:val=""/>
      <w:lvlJc w:val="left"/>
      <w:pPr>
        <w:ind w:left="2075" w:hanging="360"/>
      </w:pPr>
      <w:rPr>
        <w:rFonts w:ascii="Wingdings" w:hAnsi="Wingdings" w:hint="default"/>
      </w:rPr>
    </w:lvl>
    <w:lvl w:ilvl="3" w:tplc="04160001" w:tentative="1">
      <w:start w:val="1"/>
      <w:numFmt w:val="bullet"/>
      <w:lvlText w:val=""/>
      <w:lvlJc w:val="left"/>
      <w:pPr>
        <w:ind w:left="2795" w:hanging="360"/>
      </w:pPr>
      <w:rPr>
        <w:rFonts w:ascii="Symbol" w:hAnsi="Symbol" w:hint="default"/>
      </w:rPr>
    </w:lvl>
    <w:lvl w:ilvl="4" w:tplc="04160003" w:tentative="1">
      <w:start w:val="1"/>
      <w:numFmt w:val="bullet"/>
      <w:lvlText w:val="o"/>
      <w:lvlJc w:val="left"/>
      <w:pPr>
        <w:ind w:left="3515" w:hanging="360"/>
      </w:pPr>
      <w:rPr>
        <w:rFonts w:ascii="Courier New" w:hAnsi="Courier New" w:cs="Courier New" w:hint="default"/>
      </w:rPr>
    </w:lvl>
    <w:lvl w:ilvl="5" w:tplc="04160005" w:tentative="1">
      <w:start w:val="1"/>
      <w:numFmt w:val="bullet"/>
      <w:lvlText w:val=""/>
      <w:lvlJc w:val="left"/>
      <w:pPr>
        <w:ind w:left="4235" w:hanging="360"/>
      </w:pPr>
      <w:rPr>
        <w:rFonts w:ascii="Wingdings" w:hAnsi="Wingdings" w:hint="default"/>
      </w:rPr>
    </w:lvl>
    <w:lvl w:ilvl="6" w:tplc="04160001" w:tentative="1">
      <w:start w:val="1"/>
      <w:numFmt w:val="bullet"/>
      <w:lvlText w:val=""/>
      <w:lvlJc w:val="left"/>
      <w:pPr>
        <w:ind w:left="4955" w:hanging="360"/>
      </w:pPr>
      <w:rPr>
        <w:rFonts w:ascii="Symbol" w:hAnsi="Symbol" w:hint="default"/>
      </w:rPr>
    </w:lvl>
    <w:lvl w:ilvl="7" w:tplc="04160003" w:tentative="1">
      <w:start w:val="1"/>
      <w:numFmt w:val="bullet"/>
      <w:lvlText w:val="o"/>
      <w:lvlJc w:val="left"/>
      <w:pPr>
        <w:ind w:left="5675" w:hanging="360"/>
      </w:pPr>
      <w:rPr>
        <w:rFonts w:ascii="Courier New" w:hAnsi="Courier New" w:cs="Courier New" w:hint="default"/>
      </w:rPr>
    </w:lvl>
    <w:lvl w:ilvl="8" w:tplc="04160005" w:tentative="1">
      <w:start w:val="1"/>
      <w:numFmt w:val="bullet"/>
      <w:lvlText w:val=""/>
      <w:lvlJc w:val="left"/>
      <w:pPr>
        <w:ind w:left="6395"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pt-BR" w:vendorID="64" w:dllVersion="131078" w:nlCheck="1" w:checkStyle="0"/>
  <w:activeWritingStyle w:appName="MSWord" w:lang="en-US" w:vendorID="64" w:dllVersion="131078" w:nlCheck="1" w:checkStyle="1"/>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1D"/>
    <w:rsid w:val="0000471B"/>
    <w:rsid w:val="0001256C"/>
    <w:rsid w:val="00015CB3"/>
    <w:rsid w:val="00023FA1"/>
    <w:rsid w:val="00026261"/>
    <w:rsid w:val="00030CA1"/>
    <w:rsid w:val="00031BEE"/>
    <w:rsid w:val="00040EF4"/>
    <w:rsid w:val="00042180"/>
    <w:rsid w:val="00046433"/>
    <w:rsid w:val="000622DC"/>
    <w:rsid w:val="00062A86"/>
    <w:rsid w:val="00076226"/>
    <w:rsid w:val="00077C1F"/>
    <w:rsid w:val="0008232C"/>
    <w:rsid w:val="000853FA"/>
    <w:rsid w:val="000860DF"/>
    <w:rsid w:val="00086B2C"/>
    <w:rsid w:val="000956B4"/>
    <w:rsid w:val="0009675E"/>
    <w:rsid w:val="00097702"/>
    <w:rsid w:val="00097D49"/>
    <w:rsid w:val="000B24A9"/>
    <w:rsid w:val="000C7529"/>
    <w:rsid w:val="000D62DB"/>
    <w:rsid w:val="000E02B4"/>
    <w:rsid w:val="000E29FE"/>
    <w:rsid w:val="000E31D8"/>
    <w:rsid w:val="000E7092"/>
    <w:rsid w:val="000F0060"/>
    <w:rsid w:val="000F0FA9"/>
    <w:rsid w:val="000F5B68"/>
    <w:rsid w:val="000F6643"/>
    <w:rsid w:val="00101643"/>
    <w:rsid w:val="00131AD4"/>
    <w:rsid w:val="00137CCA"/>
    <w:rsid w:val="001408DF"/>
    <w:rsid w:val="0014400B"/>
    <w:rsid w:val="001532AE"/>
    <w:rsid w:val="001557BB"/>
    <w:rsid w:val="00157BD0"/>
    <w:rsid w:val="0017355E"/>
    <w:rsid w:val="00180CAB"/>
    <w:rsid w:val="00191259"/>
    <w:rsid w:val="00195F1B"/>
    <w:rsid w:val="001A4E15"/>
    <w:rsid w:val="001B3996"/>
    <w:rsid w:val="001B5492"/>
    <w:rsid w:val="001C42AD"/>
    <w:rsid w:val="001D2565"/>
    <w:rsid w:val="001E5B20"/>
    <w:rsid w:val="001F371D"/>
    <w:rsid w:val="001F40D9"/>
    <w:rsid w:val="002008AB"/>
    <w:rsid w:val="00201C3C"/>
    <w:rsid w:val="00201EAA"/>
    <w:rsid w:val="00202136"/>
    <w:rsid w:val="0021566E"/>
    <w:rsid w:val="0022034A"/>
    <w:rsid w:val="00220503"/>
    <w:rsid w:val="00232661"/>
    <w:rsid w:val="002412E9"/>
    <w:rsid w:val="0025255D"/>
    <w:rsid w:val="002558EC"/>
    <w:rsid w:val="00257C12"/>
    <w:rsid w:val="0026149C"/>
    <w:rsid w:val="0026694B"/>
    <w:rsid w:val="002708C0"/>
    <w:rsid w:val="00297181"/>
    <w:rsid w:val="002A0BDF"/>
    <w:rsid w:val="002B6E0F"/>
    <w:rsid w:val="002C049F"/>
    <w:rsid w:val="002C3FA1"/>
    <w:rsid w:val="002D7F8B"/>
    <w:rsid w:val="002E6367"/>
    <w:rsid w:val="002F2B50"/>
    <w:rsid w:val="002F41A6"/>
    <w:rsid w:val="002F7895"/>
    <w:rsid w:val="00304E21"/>
    <w:rsid w:val="003118F0"/>
    <w:rsid w:val="00313D0D"/>
    <w:rsid w:val="00325BC8"/>
    <w:rsid w:val="0033091F"/>
    <w:rsid w:val="0033302F"/>
    <w:rsid w:val="0033328C"/>
    <w:rsid w:val="00335FDF"/>
    <w:rsid w:val="00346BD5"/>
    <w:rsid w:val="00347602"/>
    <w:rsid w:val="00347DD9"/>
    <w:rsid w:val="00353C64"/>
    <w:rsid w:val="0035502F"/>
    <w:rsid w:val="00367634"/>
    <w:rsid w:val="00367C83"/>
    <w:rsid w:val="00376A29"/>
    <w:rsid w:val="00380467"/>
    <w:rsid w:val="00384292"/>
    <w:rsid w:val="00390D5B"/>
    <w:rsid w:val="00393483"/>
    <w:rsid w:val="00396C5B"/>
    <w:rsid w:val="003A015C"/>
    <w:rsid w:val="003A768C"/>
    <w:rsid w:val="003A7F10"/>
    <w:rsid w:val="003B2428"/>
    <w:rsid w:val="003B32E7"/>
    <w:rsid w:val="003B7AF5"/>
    <w:rsid w:val="003B7B16"/>
    <w:rsid w:val="003C07EA"/>
    <w:rsid w:val="003C31E8"/>
    <w:rsid w:val="003C3E0C"/>
    <w:rsid w:val="003C4884"/>
    <w:rsid w:val="003D4A91"/>
    <w:rsid w:val="003E3963"/>
    <w:rsid w:val="004027A0"/>
    <w:rsid w:val="00425603"/>
    <w:rsid w:val="004272B6"/>
    <w:rsid w:val="00431AD0"/>
    <w:rsid w:val="00434707"/>
    <w:rsid w:val="00434C62"/>
    <w:rsid w:val="00437698"/>
    <w:rsid w:val="004405F9"/>
    <w:rsid w:val="0044547E"/>
    <w:rsid w:val="00446D57"/>
    <w:rsid w:val="004775CB"/>
    <w:rsid w:val="004809E5"/>
    <w:rsid w:val="0048528C"/>
    <w:rsid w:val="004864BA"/>
    <w:rsid w:val="00496660"/>
    <w:rsid w:val="004A1013"/>
    <w:rsid w:val="004A2A5C"/>
    <w:rsid w:val="004A2D6E"/>
    <w:rsid w:val="004B14D6"/>
    <w:rsid w:val="004B5D19"/>
    <w:rsid w:val="004B6561"/>
    <w:rsid w:val="004C309D"/>
    <w:rsid w:val="004D1CB8"/>
    <w:rsid w:val="004D2361"/>
    <w:rsid w:val="004E36CD"/>
    <w:rsid w:val="004E4E6C"/>
    <w:rsid w:val="004F18BD"/>
    <w:rsid w:val="004F1AB6"/>
    <w:rsid w:val="004F24DB"/>
    <w:rsid w:val="004F28D9"/>
    <w:rsid w:val="004F4E39"/>
    <w:rsid w:val="004F660C"/>
    <w:rsid w:val="004F781D"/>
    <w:rsid w:val="005007BB"/>
    <w:rsid w:val="00505AD1"/>
    <w:rsid w:val="00512982"/>
    <w:rsid w:val="005217DD"/>
    <w:rsid w:val="00526213"/>
    <w:rsid w:val="00533ECE"/>
    <w:rsid w:val="00534F8B"/>
    <w:rsid w:val="0053667F"/>
    <w:rsid w:val="00544F6E"/>
    <w:rsid w:val="00554DB7"/>
    <w:rsid w:val="005555E9"/>
    <w:rsid w:val="00557A5F"/>
    <w:rsid w:val="00583771"/>
    <w:rsid w:val="00583D9C"/>
    <w:rsid w:val="00591CEF"/>
    <w:rsid w:val="00593702"/>
    <w:rsid w:val="00596BA9"/>
    <w:rsid w:val="005A119A"/>
    <w:rsid w:val="005A12A2"/>
    <w:rsid w:val="005A7054"/>
    <w:rsid w:val="005B12A4"/>
    <w:rsid w:val="005B7A1B"/>
    <w:rsid w:val="005C4083"/>
    <w:rsid w:val="005D3782"/>
    <w:rsid w:val="005D558B"/>
    <w:rsid w:val="005E27A2"/>
    <w:rsid w:val="005F68EA"/>
    <w:rsid w:val="005F6BCF"/>
    <w:rsid w:val="0060015D"/>
    <w:rsid w:val="00602817"/>
    <w:rsid w:val="00602EBE"/>
    <w:rsid w:val="006056B7"/>
    <w:rsid w:val="00607CF9"/>
    <w:rsid w:val="00620143"/>
    <w:rsid w:val="0063742E"/>
    <w:rsid w:val="00647A10"/>
    <w:rsid w:val="00651905"/>
    <w:rsid w:val="00663F39"/>
    <w:rsid w:val="00664F7B"/>
    <w:rsid w:val="0068351E"/>
    <w:rsid w:val="006854E3"/>
    <w:rsid w:val="00691358"/>
    <w:rsid w:val="00691872"/>
    <w:rsid w:val="00691FC2"/>
    <w:rsid w:val="006A1916"/>
    <w:rsid w:val="006A2AE8"/>
    <w:rsid w:val="006A39A4"/>
    <w:rsid w:val="006B60BA"/>
    <w:rsid w:val="006D1AC1"/>
    <w:rsid w:val="006D4499"/>
    <w:rsid w:val="006E12AD"/>
    <w:rsid w:val="006E2E99"/>
    <w:rsid w:val="006F139A"/>
    <w:rsid w:val="006F75ED"/>
    <w:rsid w:val="00706532"/>
    <w:rsid w:val="007127B4"/>
    <w:rsid w:val="00714B87"/>
    <w:rsid w:val="007159B4"/>
    <w:rsid w:val="00717AC9"/>
    <w:rsid w:val="007210F2"/>
    <w:rsid w:val="0072545F"/>
    <w:rsid w:val="00727F28"/>
    <w:rsid w:val="00733A88"/>
    <w:rsid w:val="007431C5"/>
    <w:rsid w:val="00744F91"/>
    <w:rsid w:val="0074505D"/>
    <w:rsid w:val="0074558F"/>
    <w:rsid w:val="00751D05"/>
    <w:rsid w:val="00762039"/>
    <w:rsid w:val="007677AF"/>
    <w:rsid w:val="0078147D"/>
    <w:rsid w:val="00784650"/>
    <w:rsid w:val="007A65DD"/>
    <w:rsid w:val="007B698B"/>
    <w:rsid w:val="007B7A80"/>
    <w:rsid w:val="007C03CA"/>
    <w:rsid w:val="007C6F93"/>
    <w:rsid w:val="007D3816"/>
    <w:rsid w:val="007E4BA9"/>
    <w:rsid w:val="007F0F58"/>
    <w:rsid w:val="007F1E6D"/>
    <w:rsid w:val="008002A5"/>
    <w:rsid w:val="00800EDA"/>
    <w:rsid w:val="008067A5"/>
    <w:rsid w:val="008111AC"/>
    <w:rsid w:val="00811D45"/>
    <w:rsid w:val="00812BAB"/>
    <w:rsid w:val="00813EF6"/>
    <w:rsid w:val="00815688"/>
    <w:rsid w:val="0082146C"/>
    <w:rsid w:val="0082362B"/>
    <w:rsid w:val="008362C1"/>
    <w:rsid w:val="00836F7F"/>
    <w:rsid w:val="00844D24"/>
    <w:rsid w:val="00850927"/>
    <w:rsid w:val="0085110A"/>
    <w:rsid w:val="008545D6"/>
    <w:rsid w:val="008569F6"/>
    <w:rsid w:val="00865358"/>
    <w:rsid w:val="008710F5"/>
    <w:rsid w:val="00871954"/>
    <w:rsid w:val="0087314D"/>
    <w:rsid w:val="00874FB1"/>
    <w:rsid w:val="00877BCD"/>
    <w:rsid w:val="008802E7"/>
    <w:rsid w:val="008805CD"/>
    <w:rsid w:val="00880C46"/>
    <w:rsid w:val="00881F5D"/>
    <w:rsid w:val="00883BD5"/>
    <w:rsid w:val="00887781"/>
    <w:rsid w:val="008921EA"/>
    <w:rsid w:val="008A0DF9"/>
    <w:rsid w:val="008A29E1"/>
    <w:rsid w:val="008A4E0C"/>
    <w:rsid w:val="008A4F07"/>
    <w:rsid w:val="008B07A2"/>
    <w:rsid w:val="008B1184"/>
    <w:rsid w:val="008B5250"/>
    <w:rsid w:val="008C69CB"/>
    <w:rsid w:val="008D277B"/>
    <w:rsid w:val="008D2AD9"/>
    <w:rsid w:val="008E18FB"/>
    <w:rsid w:val="00901884"/>
    <w:rsid w:val="00902FFA"/>
    <w:rsid w:val="009132D0"/>
    <w:rsid w:val="00924D42"/>
    <w:rsid w:val="00931E7A"/>
    <w:rsid w:val="009350D2"/>
    <w:rsid w:val="009374C7"/>
    <w:rsid w:val="009503BE"/>
    <w:rsid w:val="00951FFC"/>
    <w:rsid w:val="00952A0C"/>
    <w:rsid w:val="00956B3A"/>
    <w:rsid w:val="009633A4"/>
    <w:rsid w:val="009746F0"/>
    <w:rsid w:val="00976DC2"/>
    <w:rsid w:val="00983C23"/>
    <w:rsid w:val="009A5175"/>
    <w:rsid w:val="009B27E0"/>
    <w:rsid w:val="009B5B27"/>
    <w:rsid w:val="009C648B"/>
    <w:rsid w:val="009D029C"/>
    <w:rsid w:val="009D0520"/>
    <w:rsid w:val="009D1AC6"/>
    <w:rsid w:val="009D35F5"/>
    <w:rsid w:val="009D4C71"/>
    <w:rsid w:val="009D6603"/>
    <w:rsid w:val="009F1C32"/>
    <w:rsid w:val="00A016F6"/>
    <w:rsid w:val="00A0711C"/>
    <w:rsid w:val="00A2279B"/>
    <w:rsid w:val="00A244E2"/>
    <w:rsid w:val="00A309EC"/>
    <w:rsid w:val="00A55779"/>
    <w:rsid w:val="00A6276B"/>
    <w:rsid w:val="00A62FEE"/>
    <w:rsid w:val="00A63199"/>
    <w:rsid w:val="00A64E47"/>
    <w:rsid w:val="00A66407"/>
    <w:rsid w:val="00A7219B"/>
    <w:rsid w:val="00A772F7"/>
    <w:rsid w:val="00A805BB"/>
    <w:rsid w:val="00A814FC"/>
    <w:rsid w:val="00A825BF"/>
    <w:rsid w:val="00A83464"/>
    <w:rsid w:val="00A85F7D"/>
    <w:rsid w:val="00A86A11"/>
    <w:rsid w:val="00A86C34"/>
    <w:rsid w:val="00A92402"/>
    <w:rsid w:val="00A943E1"/>
    <w:rsid w:val="00A96057"/>
    <w:rsid w:val="00AB0590"/>
    <w:rsid w:val="00AB3A0F"/>
    <w:rsid w:val="00AB5753"/>
    <w:rsid w:val="00AC6506"/>
    <w:rsid w:val="00AD1C9C"/>
    <w:rsid w:val="00AD5255"/>
    <w:rsid w:val="00AE1D6E"/>
    <w:rsid w:val="00AF1B24"/>
    <w:rsid w:val="00AF3748"/>
    <w:rsid w:val="00B02D53"/>
    <w:rsid w:val="00B1231A"/>
    <w:rsid w:val="00B16FB9"/>
    <w:rsid w:val="00B252D2"/>
    <w:rsid w:val="00B31179"/>
    <w:rsid w:val="00B33680"/>
    <w:rsid w:val="00B34ED0"/>
    <w:rsid w:val="00B354B6"/>
    <w:rsid w:val="00B45210"/>
    <w:rsid w:val="00B53A10"/>
    <w:rsid w:val="00B65D2B"/>
    <w:rsid w:val="00B7296B"/>
    <w:rsid w:val="00B75560"/>
    <w:rsid w:val="00BA7E80"/>
    <w:rsid w:val="00BB5C3A"/>
    <w:rsid w:val="00BB5F9B"/>
    <w:rsid w:val="00BB6174"/>
    <w:rsid w:val="00BB6D6F"/>
    <w:rsid w:val="00BC371C"/>
    <w:rsid w:val="00BC4A46"/>
    <w:rsid w:val="00BC651B"/>
    <w:rsid w:val="00BE6152"/>
    <w:rsid w:val="00BF1FA6"/>
    <w:rsid w:val="00BF27A0"/>
    <w:rsid w:val="00BF7F8E"/>
    <w:rsid w:val="00C00BC3"/>
    <w:rsid w:val="00C02FDD"/>
    <w:rsid w:val="00C34DDF"/>
    <w:rsid w:val="00C41115"/>
    <w:rsid w:val="00C43704"/>
    <w:rsid w:val="00C45C82"/>
    <w:rsid w:val="00C46CCF"/>
    <w:rsid w:val="00C506F5"/>
    <w:rsid w:val="00C54A69"/>
    <w:rsid w:val="00C6496D"/>
    <w:rsid w:val="00C64DBA"/>
    <w:rsid w:val="00C70F7E"/>
    <w:rsid w:val="00C7282C"/>
    <w:rsid w:val="00C85656"/>
    <w:rsid w:val="00C91A9A"/>
    <w:rsid w:val="00C92BA3"/>
    <w:rsid w:val="00C92C38"/>
    <w:rsid w:val="00C93857"/>
    <w:rsid w:val="00C94A58"/>
    <w:rsid w:val="00C95DE2"/>
    <w:rsid w:val="00CA433B"/>
    <w:rsid w:val="00CB2599"/>
    <w:rsid w:val="00CC2FA2"/>
    <w:rsid w:val="00CC6056"/>
    <w:rsid w:val="00CD0CBE"/>
    <w:rsid w:val="00CD1391"/>
    <w:rsid w:val="00CD1E20"/>
    <w:rsid w:val="00CE3517"/>
    <w:rsid w:val="00CE37D7"/>
    <w:rsid w:val="00CE4CA0"/>
    <w:rsid w:val="00CF2D14"/>
    <w:rsid w:val="00CF78BB"/>
    <w:rsid w:val="00D07E57"/>
    <w:rsid w:val="00D12216"/>
    <w:rsid w:val="00D16C78"/>
    <w:rsid w:val="00D31C65"/>
    <w:rsid w:val="00D34069"/>
    <w:rsid w:val="00D37251"/>
    <w:rsid w:val="00D4036E"/>
    <w:rsid w:val="00D473D5"/>
    <w:rsid w:val="00D54916"/>
    <w:rsid w:val="00D74160"/>
    <w:rsid w:val="00D74A96"/>
    <w:rsid w:val="00D760CA"/>
    <w:rsid w:val="00D802E3"/>
    <w:rsid w:val="00DA2CE4"/>
    <w:rsid w:val="00DA35B6"/>
    <w:rsid w:val="00DD0824"/>
    <w:rsid w:val="00DE57BD"/>
    <w:rsid w:val="00DE57D7"/>
    <w:rsid w:val="00DE758A"/>
    <w:rsid w:val="00DE782B"/>
    <w:rsid w:val="00DF0028"/>
    <w:rsid w:val="00DF7B12"/>
    <w:rsid w:val="00E059D3"/>
    <w:rsid w:val="00E06EB8"/>
    <w:rsid w:val="00E100A9"/>
    <w:rsid w:val="00E16BF9"/>
    <w:rsid w:val="00E20221"/>
    <w:rsid w:val="00E261F2"/>
    <w:rsid w:val="00E34973"/>
    <w:rsid w:val="00E40615"/>
    <w:rsid w:val="00E463BB"/>
    <w:rsid w:val="00E47C88"/>
    <w:rsid w:val="00E53664"/>
    <w:rsid w:val="00E56441"/>
    <w:rsid w:val="00E71E61"/>
    <w:rsid w:val="00E7665E"/>
    <w:rsid w:val="00E834B9"/>
    <w:rsid w:val="00E87085"/>
    <w:rsid w:val="00E96080"/>
    <w:rsid w:val="00EA78B0"/>
    <w:rsid w:val="00EA7C5E"/>
    <w:rsid w:val="00EC13AE"/>
    <w:rsid w:val="00EC1601"/>
    <w:rsid w:val="00EC4A48"/>
    <w:rsid w:val="00EC5008"/>
    <w:rsid w:val="00EC6278"/>
    <w:rsid w:val="00ED5962"/>
    <w:rsid w:val="00ED6DAC"/>
    <w:rsid w:val="00F06569"/>
    <w:rsid w:val="00F12AD1"/>
    <w:rsid w:val="00F1398A"/>
    <w:rsid w:val="00F2018D"/>
    <w:rsid w:val="00F267A2"/>
    <w:rsid w:val="00F30047"/>
    <w:rsid w:val="00F31660"/>
    <w:rsid w:val="00F40B8F"/>
    <w:rsid w:val="00F426E0"/>
    <w:rsid w:val="00F451CF"/>
    <w:rsid w:val="00F52750"/>
    <w:rsid w:val="00F74993"/>
    <w:rsid w:val="00F76722"/>
    <w:rsid w:val="00F769B1"/>
    <w:rsid w:val="00F76AE8"/>
    <w:rsid w:val="00F83733"/>
    <w:rsid w:val="00F85617"/>
    <w:rsid w:val="00F90787"/>
    <w:rsid w:val="00F9185C"/>
    <w:rsid w:val="00F948D0"/>
    <w:rsid w:val="00FA21BB"/>
    <w:rsid w:val="00FA5ADE"/>
    <w:rsid w:val="00FB5BBC"/>
    <w:rsid w:val="00FC03C3"/>
    <w:rsid w:val="00FC2026"/>
    <w:rsid w:val="00FC29AC"/>
    <w:rsid w:val="00FD42EF"/>
    <w:rsid w:val="00FD7281"/>
    <w:rsid w:val="00FE017D"/>
    <w:rsid w:val="00FE09E4"/>
    <w:rsid w:val="00FE2A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16F5B"/>
  <w15:docId w15:val="{F2E8A898-4A8D-4803-A188-18A4D337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C938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938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3-Texto">
    <w:name w:val="G3 - Texto"/>
    <w:uiPriority w:val="99"/>
    <w:rsid w:val="00952A0C"/>
    <w:pPr>
      <w:widowControl w:val="0"/>
      <w:autoSpaceDE w:val="0"/>
      <w:autoSpaceDN w:val="0"/>
      <w:adjustRightInd w:val="0"/>
      <w:spacing w:before="57" w:after="0" w:line="260" w:lineRule="atLeast"/>
      <w:ind w:firstLine="170"/>
      <w:jc w:val="both"/>
    </w:pPr>
    <w:rPr>
      <w:rFonts w:ascii="Verdana" w:eastAsia="Times New Roman" w:hAnsi="Verdana" w:cs="Verdana"/>
      <w:color w:val="000000"/>
      <w:sz w:val="16"/>
      <w:szCs w:val="16"/>
      <w:lang w:eastAsia="pt-BR"/>
    </w:rPr>
  </w:style>
  <w:style w:type="paragraph" w:customStyle="1" w:styleId="G3-Ttulo">
    <w:name w:val="G3 - Título"/>
    <w:uiPriority w:val="99"/>
    <w:rsid w:val="00952A0C"/>
    <w:pPr>
      <w:widowControl w:val="0"/>
      <w:autoSpaceDE w:val="0"/>
      <w:autoSpaceDN w:val="0"/>
      <w:adjustRightInd w:val="0"/>
      <w:spacing w:before="113" w:after="0" w:line="270" w:lineRule="atLeast"/>
    </w:pPr>
    <w:rPr>
      <w:rFonts w:ascii="Verdana" w:eastAsia="Times New Roman" w:hAnsi="Verdana" w:cs="Verdana"/>
      <w:b/>
      <w:bCs/>
      <w:color w:val="000000"/>
      <w:sz w:val="18"/>
      <w:szCs w:val="18"/>
      <w:lang w:eastAsia="pt-BR"/>
    </w:rPr>
  </w:style>
  <w:style w:type="paragraph" w:customStyle="1" w:styleId="G3-Subttulo">
    <w:name w:val="G3 - Subtítulo"/>
    <w:uiPriority w:val="99"/>
    <w:rsid w:val="00952A0C"/>
    <w:pPr>
      <w:widowControl w:val="0"/>
      <w:autoSpaceDE w:val="0"/>
      <w:autoSpaceDN w:val="0"/>
      <w:adjustRightInd w:val="0"/>
      <w:spacing w:before="57" w:after="0" w:line="260" w:lineRule="atLeast"/>
      <w:jc w:val="both"/>
    </w:pPr>
    <w:rPr>
      <w:rFonts w:ascii="Verdana" w:eastAsia="Times New Roman" w:hAnsi="Verdana" w:cs="Verdana"/>
      <w:i/>
      <w:iCs/>
      <w:color w:val="000000"/>
      <w:sz w:val="18"/>
      <w:szCs w:val="18"/>
      <w:lang w:eastAsia="pt-BR"/>
    </w:rPr>
  </w:style>
  <w:style w:type="paragraph" w:customStyle="1" w:styleId="G2-Texto">
    <w:name w:val="G2 - Texto"/>
    <w:uiPriority w:val="99"/>
    <w:rsid w:val="00952A0C"/>
    <w:pPr>
      <w:widowControl w:val="0"/>
      <w:autoSpaceDE w:val="0"/>
      <w:autoSpaceDN w:val="0"/>
      <w:adjustRightInd w:val="0"/>
      <w:spacing w:before="28" w:after="28" w:line="240" w:lineRule="atLeast"/>
      <w:ind w:left="113" w:right="113"/>
      <w:jc w:val="both"/>
    </w:pPr>
    <w:rPr>
      <w:rFonts w:ascii="Verdana" w:eastAsia="Times New Roman" w:hAnsi="Verdana" w:cs="Verdana"/>
      <w:color w:val="000000"/>
      <w:sz w:val="15"/>
      <w:szCs w:val="15"/>
      <w:lang w:eastAsia="pt-BR"/>
    </w:rPr>
  </w:style>
  <w:style w:type="paragraph" w:customStyle="1" w:styleId="G2-Ttulo">
    <w:name w:val="G2 - Título"/>
    <w:uiPriority w:val="99"/>
    <w:rsid w:val="00952A0C"/>
    <w:pPr>
      <w:widowControl w:val="0"/>
      <w:autoSpaceDE w:val="0"/>
      <w:autoSpaceDN w:val="0"/>
      <w:adjustRightInd w:val="0"/>
      <w:spacing w:before="113" w:after="57" w:line="240" w:lineRule="atLeast"/>
      <w:ind w:left="57" w:right="57"/>
    </w:pPr>
    <w:rPr>
      <w:rFonts w:ascii="CentSchbook BT Italic" w:eastAsia="Times New Roman" w:hAnsi="CentSchbook BT Italic" w:cs="CentSchbook BT Italic"/>
      <w:color w:val="000000"/>
      <w:sz w:val="24"/>
      <w:szCs w:val="24"/>
      <w:lang w:eastAsia="pt-BR"/>
    </w:rPr>
  </w:style>
  <w:style w:type="paragraph" w:customStyle="1" w:styleId="Seo">
    <w:name w:val="Seção"/>
    <w:basedOn w:val="Normal"/>
    <w:qFormat/>
    <w:rsid w:val="00347602"/>
    <w:pPr>
      <w:spacing w:before="480" w:line="360" w:lineRule="auto"/>
      <w:jc w:val="center"/>
    </w:pPr>
    <w:rPr>
      <w:b/>
      <w:color w:val="0070C0"/>
      <w:sz w:val="28"/>
      <w:szCs w:val="28"/>
    </w:rPr>
  </w:style>
  <w:style w:type="paragraph" w:customStyle="1" w:styleId="Texto">
    <w:name w:val="Texto"/>
    <w:basedOn w:val="Normal"/>
    <w:qFormat/>
    <w:rsid w:val="008B5250"/>
    <w:pPr>
      <w:spacing w:before="60" w:after="60" w:line="240" w:lineRule="auto"/>
    </w:pPr>
    <w:rPr>
      <w:szCs w:val="28"/>
    </w:rPr>
  </w:style>
  <w:style w:type="paragraph" w:styleId="SemEspaamento">
    <w:name w:val="No Spacing"/>
    <w:uiPriority w:val="1"/>
    <w:qFormat/>
    <w:rsid w:val="004B14D6"/>
    <w:pPr>
      <w:spacing w:after="0" w:line="240" w:lineRule="auto"/>
    </w:pPr>
  </w:style>
  <w:style w:type="paragraph" w:customStyle="1" w:styleId="Subseo">
    <w:name w:val="Subseção"/>
    <w:basedOn w:val="G3-Subttulo"/>
    <w:qFormat/>
    <w:rsid w:val="008B5250"/>
    <w:pPr>
      <w:spacing w:before="60" w:after="60" w:line="240" w:lineRule="auto"/>
      <w:jc w:val="left"/>
    </w:pPr>
    <w:rPr>
      <w:rFonts w:asciiTheme="minorHAnsi" w:hAnsiTheme="minorHAnsi"/>
      <w:b/>
      <w:i w:val="0"/>
      <w:color w:val="0070C0"/>
      <w:sz w:val="24"/>
      <w:szCs w:val="28"/>
    </w:rPr>
  </w:style>
  <w:style w:type="paragraph" w:styleId="Sumrio2">
    <w:name w:val="toc 2"/>
    <w:basedOn w:val="Normal"/>
    <w:next w:val="Normal"/>
    <w:autoRedefine/>
    <w:uiPriority w:val="39"/>
    <w:unhideWhenUsed/>
    <w:rsid w:val="003B2428"/>
    <w:pPr>
      <w:spacing w:before="240" w:after="0"/>
    </w:pPr>
    <w:rPr>
      <w:b/>
      <w:bCs/>
      <w:sz w:val="20"/>
      <w:szCs w:val="20"/>
    </w:rPr>
  </w:style>
  <w:style w:type="paragraph" w:styleId="Sumrio1">
    <w:name w:val="toc 1"/>
    <w:basedOn w:val="Normal"/>
    <w:next w:val="Normal"/>
    <w:autoRedefine/>
    <w:uiPriority w:val="39"/>
    <w:unhideWhenUsed/>
    <w:rsid w:val="00526213"/>
    <w:pPr>
      <w:tabs>
        <w:tab w:val="right" w:leader="dot" w:pos="9060"/>
      </w:tabs>
      <w:spacing w:after="0" w:line="360" w:lineRule="auto"/>
    </w:pPr>
    <w:rPr>
      <w:b/>
      <w:bCs/>
      <w:caps/>
      <w:noProof/>
    </w:rPr>
  </w:style>
  <w:style w:type="character" w:styleId="Hyperlink">
    <w:name w:val="Hyperlink"/>
    <w:basedOn w:val="Fontepargpadro"/>
    <w:uiPriority w:val="99"/>
    <w:unhideWhenUsed/>
    <w:rsid w:val="003B2428"/>
    <w:rPr>
      <w:color w:val="0000FF" w:themeColor="hyperlink"/>
      <w:u w:val="single"/>
    </w:rPr>
  </w:style>
  <w:style w:type="paragraph" w:styleId="Cabealho">
    <w:name w:val="header"/>
    <w:basedOn w:val="Normal"/>
    <w:link w:val="CabealhoChar"/>
    <w:uiPriority w:val="99"/>
    <w:unhideWhenUsed/>
    <w:rsid w:val="003B24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2428"/>
  </w:style>
  <w:style w:type="paragraph" w:styleId="Rodap">
    <w:name w:val="footer"/>
    <w:basedOn w:val="Normal"/>
    <w:link w:val="RodapChar"/>
    <w:uiPriority w:val="99"/>
    <w:unhideWhenUsed/>
    <w:rsid w:val="003B2428"/>
    <w:pPr>
      <w:tabs>
        <w:tab w:val="center" w:pos="4252"/>
        <w:tab w:val="right" w:pos="8504"/>
      </w:tabs>
      <w:spacing w:after="0" w:line="240" w:lineRule="auto"/>
    </w:pPr>
  </w:style>
  <w:style w:type="character" w:customStyle="1" w:styleId="RodapChar">
    <w:name w:val="Rodapé Char"/>
    <w:basedOn w:val="Fontepargpadro"/>
    <w:link w:val="Rodap"/>
    <w:uiPriority w:val="99"/>
    <w:rsid w:val="003B2428"/>
  </w:style>
  <w:style w:type="paragraph" w:styleId="Textodebalo">
    <w:name w:val="Balloon Text"/>
    <w:basedOn w:val="Normal"/>
    <w:link w:val="TextodebaloChar"/>
    <w:uiPriority w:val="99"/>
    <w:semiHidden/>
    <w:unhideWhenUsed/>
    <w:rsid w:val="003B24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2428"/>
    <w:rPr>
      <w:rFonts w:ascii="Tahoma" w:hAnsi="Tahoma" w:cs="Tahoma"/>
      <w:sz w:val="16"/>
      <w:szCs w:val="16"/>
    </w:rPr>
  </w:style>
  <w:style w:type="paragraph" w:customStyle="1" w:styleId="Itens">
    <w:name w:val="Itens"/>
    <w:basedOn w:val="Texto"/>
    <w:qFormat/>
    <w:rsid w:val="008B5250"/>
    <w:pPr>
      <w:spacing w:after="0"/>
    </w:pPr>
  </w:style>
  <w:style w:type="paragraph" w:customStyle="1" w:styleId="G4-Texto">
    <w:name w:val="G4 - Texto"/>
    <w:uiPriority w:val="99"/>
    <w:rsid w:val="000F5B68"/>
    <w:pPr>
      <w:widowControl w:val="0"/>
      <w:autoSpaceDE w:val="0"/>
      <w:autoSpaceDN w:val="0"/>
      <w:adjustRightInd w:val="0"/>
      <w:spacing w:before="57" w:after="0" w:line="260" w:lineRule="atLeast"/>
      <w:ind w:left="113" w:right="113"/>
      <w:jc w:val="both"/>
    </w:pPr>
    <w:rPr>
      <w:rFonts w:ascii="Verdana" w:eastAsia="Times New Roman" w:hAnsi="Verdana" w:cs="Verdana"/>
      <w:color w:val="000000"/>
      <w:sz w:val="16"/>
      <w:szCs w:val="16"/>
      <w:lang w:eastAsia="pt-BR"/>
    </w:rPr>
  </w:style>
  <w:style w:type="paragraph" w:customStyle="1" w:styleId="Linha">
    <w:name w:val="Linha"/>
    <w:basedOn w:val="Subseo"/>
    <w:qFormat/>
    <w:rsid w:val="00F83733"/>
    <w:rPr>
      <w:rFonts w:ascii="Times New Roman" w:hAnsi="Times New Roman" w:cs="Times New Roman"/>
      <w:szCs w:val="24"/>
    </w:rPr>
  </w:style>
  <w:style w:type="paragraph" w:customStyle="1" w:styleId="Subsubseo">
    <w:name w:val="Subsubseção"/>
    <w:basedOn w:val="G4-Texto"/>
    <w:qFormat/>
    <w:rsid w:val="008B5250"/>
    <w:pPr>
      <w:spacing w:before="60" w:line="240" w:lineRule="auto"/>
      <w:ind w:left="0" w:right="0"/>
      <w:jc w:val="left"/>
    </w:pPr>
    <w:rPr>
      <w:rFonts w:asciiTheme="minorHAnsi" w:hAnsiTheme="minorHAnsi" w:cs="Times New Roman"/>
      <w:color w:val="0070C0"/>
      <w:sz w:val="22"/>
      <w:szCs w:val="24"/>
    </w:rPr>
  </w:style>
  <w:style w:type="paragraph" w:styleId="Sumrio3">
    <w:name w:val="toc 3"/>
    <w:basedOn w:val="Normal"/>
    <w:next w:val="Normal"/>
    <w:autoRedefine/>
    <w:uiPriority w:val="39"/>
    <w:unhideWhenUsed/>
    <w:rsid w:val="00C93857"/>
    <w:pPr>
      <w:spacing w:after="0"/>
      <w:ind w:left="220"/>
    </w:pPr>
    <w:rPr>
      <w:sz w:val="20"/>
      <w:szCs w:val="20"/>
    </w:rPr>
  </w:style>
  <w:style w:type="paragraph" w:styleId="Sumrio4">
    <w:name w:val="toc 4"/>
    <w:basedOn w:val="Normal"/>
    <w:next w:val="Normal"/>
    <w:autoRedefine/>
    <w:uiPriority w:val="39"/>
    <w:unhideWhenUsed/>
    <w:rsid w:val="00C93857"/>
    <w:pPr>
      <w:spacing w:after="0"/>
      <w:ind w:left="440"/>
    </w:pPr>
    <w:rPr>
      <w:sz w:val="20"/>
      <w:szCs w:val="20"/>
    </w:rPr>
  </w:style>
  <w:style w:type="paragraph" w:styleId="Sumrio5">
    <w:name w:val="toc 5"/>
    <w:basedOn w:val="Normal"/>
    <w:next w:val="Normal"/>
    <w:autoRedefine/>
    <w:uiPriority w:val="39"/>
    <w:unhideWhenUsed/>
    <w:rsid w:val="00C93857"/>
    <w:pPr>
      <w:spacing w:after="0"/>
      <w:ind w:left="660"/>
    </w:pPr>
    <w:rPr>
      <w:sz w:val="20"/>
      <w:szCs w:val="20"/>
    </w:rPr>
  </w:style>
  <w:style w:type="paragraph" w:styleId="Sumrio6">
    <w:name w:val="toc 6"/>
    <w:basedOn w:val="Normal"/>
    <w:next w:val="Normal"/>
    <w:autoRedefine/>
    <w:uiPriority w:val="39"/>
    <w:unhideWhenUsed/>
    <w:rsid w:val="00C93857"/>
    <w:pPr>
      <w:spacing w:after="0"/>
      <w:ind w:left="880"/>
    </w:pPr>
    <w:rPr>
      <w:sz w:val="20"/>
      <w:szCs w:val="20"/>
    </w:rPr>
  </w:style>
  <w:style w:type="paragraph" w:styleId="Sumrio7">
    <w:name w:val="toc 7"/>
    <w:basedOn w:val="Normal"/>
    <w:next w:val="Normal"/>
    <w:autoRedefine/>
    <w:uiPriority w:val="39"/>
    <w:unhideWhenUsed/>
    <w:rsid w:val="00C93857"/>
    <w:pPr>
      <w:spacing w:after="0"/>
      <w:ind w:left="1100"/>
    </w:pPr>
    <w:rPr>
      <w:sz w:val="20"/>
      <w:szCs w:val="20"/>
    </w:rPr>
  </w:style>
  <w:style w:type="paragraph" w:styleId="Sumrio8">
    <w:name w:val="toc 8"/>
    <w:basedOn w:val="Normal"/>
    <w:next w:val="Normal"/>
    <w:autoRedefine/>
    <w:uiPriority w:val="39"/>
    <w:unhideWhenUsed/>
    <w:rsid w:val="00C93857"/>
    <w:pPr>
      <w:spacing w:after="0"/>
      <w:ind w:left="1320"/>
    </w:pPr>
    <w:rPr>
      <w:sz w:val="20"/>
      <w:szCs w:val="20"/>
    </w:rPr>
  </w:style>
  <w:style w:type="paragraph" w:styleId="Sumrio9">
    <w:name w:val="toc 9"/>
    <w:basedOn w:val="Normal"/>
    <w:next w:val="Normal"/>
    <w:autoRedefine/>
    <w:uiPriority w:val="39"/>
    <w:unhideWhenUsed/>
    <w:rsid w:val="00C93857"/>
    <w:pPr>
      <w:spacing w:after="0"/>
      <w:ind w:left="1540"/>
    </w:pPr>
    <w:rPr>
      <w:sz w:val="20"/>
      <w:szCs w:val="20"/>
    </w:rPr>
  </w:style>
  <w:style w:type="character" w:customStyle="1" w:styleId="Ttulo1Char">
    <w:name w:val="Título 1 Char"/>
    <w:basedOn w:val="Fontepargpadro"/>
    <w:link w:val="Ttulo1"/>
    <w:uiPriority w:val="9"/>
    <w:rsid w:val="00C93857"/>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C93857"/>
    <w:rPr>
      <w:rFonts w:asciiTheme="majorHAnsi" w:eastAsiaTheme="majorEastAsia" w:hAnsiTheme="majorHAnsi" w:cstheme="majorBidi"/>
      <w:b/>
      <w:bCs/>
      <w:color w:val="4F81BD" w:themeColor="accent1"/>
      <w:sz w:val="26"/>
      <w:szCs w:val="26"/>
    </w:rPr>
  </w:style>
  <w:style w:type="paragraph" w:customStyle="1" w:styleId="Primeiralinhasumrio">
    <w:name w:val="Primeira linha sumário"/>
    <w:basedOn w:val="Sumrio1"/>
    <w:qFormat/>
    <w:rsid w:val="00812BAB"/>
  </w:style>
  <w:style w:type="paragraph" w:customStyle="1" w:styleId="Demaislinhassumrio">
    <w:name w:val="Demais linhas sumário"/>
    <w:basedOn w:val="Sumrio2"/>
    <w:qFormat/>
    <w:rsid w:val="00812BAB"/>
    <w:pPr>
      <w:tabs>
        <w:tab w:val="right" w:leader="dot" w:pos="9060"/>
      </w:tabs>
      <w:spacing w:before="0" w:line="360" w:lineRule="auto"/>
    </w:pPr>
    <w:rPr>
      <w:noProof/>
      <w:color w:val="0070C0"/>
      <w:sz w:val="22"/>
      <w:szCs w:val="22"/>
    </w:rPr>
  </w:style>
  <w:style w:type="table" w:styleId="Tabelacomgrade">
    <w:name w:val="Table Grid"/>
    <w:basedOn w:val="Tabelanormal"/>
    <w:uiPriority w:val="59"/>
    <w:rsid w:val="00821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6A1916"/>
    <w:rPr>
      <w:color w:val="808080"/>
    </w:rPr>
  </w:style>
  <w:style w:type="paragraph" w:styleId="PargrafodaLista">
    <w:name w:val="List Paragraph"/>
    <w:basedOn w:val="Normal"/>
    <w:uiPriority w:val="34"/>
    <w:qFormat/>
    <w:rsid w:val="00854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43252">
      <w:bodyDiv w:val="1"/>
      <w:marLeft w:val="0"/>
      <w:marRight w:val="0"/>
      <w:marTop w:val="0"/>
      <w:marBottom w:val="0"/>
      <w:divBdr>
        <w:top w:val="none" w:sz="0" w:space="0" w:color="auto"/>
        <w:left w:val="none" w:sz="0" w:space="0" w:color="auto"/>
        <w:bottom w:val="none" w:sz="0" w:space="0" w:color="auto"/>
        <w:right w:val="none" w:sz="0" w:space="0" w:color="auto"/>
      </w:divBdr>
    </w:div>
    <w:div w:id="506360512">
      <w:bodyDiv w:val="1"/>
      <w:marLeft w:val="0"/>
      <w:marRight w:val="0"/>
      <w:marTop w:val="0"/>
      <w:marBottom w:val="0"/>
      <w:divBdr>
        <w:top w:val="none" w:sz="0" w:space="0" w:color="auto"/>
        <w:left w:val="none" w:sz="0" w:space="0" w:color="auto"/>
        <w:bottom w:val="none" w:sz="0" w:space="0" w:color="auto"/>
        <w:right w:val="none" w:sz="0" w:space="0" w:color="auto"/>
      </w:divBdr>
    </w:div>
    <w:div w:id="888034035">
      <w:bodyDiv w:val="1"/>
      <w:marLeft w:val="0"/>
      <w:marRight w:val="0"/>
      <w:marTop w:val="0"/>
      <w:marBottom w:val="0"/>
      <w:divBdr>
        <w:top w:val="none" w:sz="0" w:space="0" w:color="auto"/>
        <w:left w:val="none" w:sz="0" w:space="0" w:color="auto"/>
        <w:bottom w:val="none" w:sz="0" w:space="0" w:color="auto"/>
        <w:right w:val="none" w:sz="0" w:space="0" w:color="auto"/>
      </w:divBdr>
    </w:div>
    <w:div w:id="154868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uthor@eerp.usp.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350F1-6C15-448A-A716-20A9AC53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165</Words>
  <Characters>894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Vinícius Vargas de Souza Nori</dc:creator>
  <cp:lastModifiedBy>Vinícius Nori</cp:lastModifiedBy>
  <cp:revision>3</cp:revision>
  <cp:lastPrinted>2014-04-29T19:15:00Z</cp:lastPrinted>
  <dcterms:created xsi:type="dcterms:W3CDTF">2021-03-04T17:54:00Z</dcterms:created>
  <dcterms:modified xsi:type="dcterms:W3CDTF">2021-03-04T18:10:00Z</dcterms:modified>
</cp:coreProperties>
</file>