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02" w:rsidRPr="0019565A" w:rsidRDefault="00347602" w:rsidP="0073128B">
      <w:pPr>
        <w:pStyle w:val="Seo"/>
        <w:spacing w:before="240" w:after="0" w:line="240" w:lineRule="auto"/>
        <w:rPr>
          <w:color w:val="auto"/>
        </w:rPr>
      </w:pPr>
      <w:r w:rsidRPr="0019565A">
        <w:rPr>
          <w:color w:val="auto"/>
        </w:rPr>
        <w:t xml:space="preserve">Declaração de </w:t>
      </w:r>
      <w:r w:rsidR="00B26723">
        <w:rPr>
          <w:color w:val="auto"/>
        </w:rPr>
        <w:t>R</w:t>
      </w:r>
      <w:r w:rsidRPr="0019565A">
        <w:rPr>
          <w:color w:val="auto"/>
        </w:rPr>
        <w:t>esponsabilidade</w:t>
      </w:r>
      <w:r w:rsidR="00B26723">
        <w:rPr>
          <w:color w:val="auto"/>
        </w:rPr>
        <w:t>,</w:t>
      </w:r>
      <w:r w:rsidRPr="0019565A">
        <w:rPr>
          <w:color w:val="auto"/>
        </w:rPr>
        <w:t xml:space="preserve"> </w:t>
      </w:r>
      <w:r w:rsidR="00B26723">
        <w:rPr>
          <w:color w:val="auto"/>
        </w:rPr>
        <w:t>T</w:t>
      </w:r>
      <w:r w:rsidRPr="0019565A">
        <w:rPr>
          <w:color w:val="auto"/>
        </w:rPr>
        <w:t xml:space="preserve">ransferência de </w:t>
      </w:r>
      <w:r w:rsidR="00B26723">
        <w:rPr>
          <w:color w:val="auto"/>
        </w:rPr>
        <w:t>D</w:t>
      </w:r>
      <w:r w:rsidRPr="0019565A">
        <w:rPr>
          <w:color w:val="auto"/>
        </w:rPr>
        <w:t xml:space="preserve">ireitos </w:t>
      </w:r>
      <w:r w:rsidR="00B26723">
        <w:rPr>
          <w:color w:val="auto"/>
        </w:rPr>
        <w:t>A</w:t>
      </w:r>
      <w:r w:rsidRPr="0019565A">
        <w:rPr>
          <w:color w:val="auto"/>
        </w:rPr>
        <w:t>utorais</w:t>
      </w:r>
      <w:r w:rsidR="002F73B0">
        <w:rPr>
          <w:color w:val="auto"/>
        </w:rPr>
        <w:t xml:space="preserve"> e Contribuição dos </w:t>
      </w:r>
      <w:proofErr w:type="gramStart"/>
      <w:r w:rsidR="00B26723">
        <w:rPr>
          <w:color w:val="auto"/>
        </w:rPr>
        <w:t>A</w:t>
      </w:r>
      <w:r w:rsidR="002F73B0">
        <w:rPr>
          <w:color w:val="auto"/>
        </w:rPr>
        <w:t>utores</w:t>
      </w:r>
      <w:proofErr w:type="gramEnd"/>
    </w:p>
    <w:p w:rsidR="001513A9" w:rsidRDefault="00347602" w:rsidP="0073128B">
      <w:pPr>
        <w:spacing w:line="240" w:lineRule="auto"/>
        <w:jc w:val="both"/>
        <w:rPr>
          <w:rFonts w:eastAsia="Verdana" w:cs="Verdana"/>
        </w:rPr>
      </w:pPr>
      <w:r w:rsidRPr="00347602">
        <w:rPr>
          <w:rFonts w:eastAsia="Verdana" w:cs="Verdana"/>
          <w:spacing w:val="-1"/>
        </w:rPr>
        <w:t xml:space="preserve">Declaro que </w:t>
      </w:r>
      <w:r w:rsidRPr="00347602">
        <w:rPr>
          <w:rFonts w:eastAsia="Verdana" w:cs="Verdana"/>
        </w:rPr>
        <w:t>observei o concei</w:t>
      </w:r>
      <w:r>
        <w:rPr>
          <w:rFonts w:eastAsia="Verdana" w:cs="Verdana"/>
        </w:rPr>
        <w:t xml:space="preserve">to de autoria adotado pela </w:t>
      </w:r>
      <w:r w:rsidR="004B684C" w:rsidRPr="00347602">
        <w:rPr>
          <w:rFonts w:eastAsia="Verdana" w:cs="Verdana"/>
        </w:rPr>
        <w:t>R</w:t>
      </w:r>
      <w:r w:rsidR="004B684C" w:rsidRPr="00347602">
        <w:rPr>
          <w:rFonts w:eastAsia="Verdana" w:cs="Verdana"/>
          <w:spacing w:val="1"/>
        </w:rPr>
        <w:t>e</w:t>
      </w:r>
      <w:r w:rsidR="004B684C" w:rsidRPr="00347602">
        <w:rPr>
          <w:rFonts w:eastAsia="Verdana" w:cs="Verdana"/>
          <w:spacing w:val="-1"/>
        </w:rPr>
        <w:t>v</w:t>
      </w:r>
      <w:r w:rsidR="004B684C" w:rsidRPr="00347602">
        <w:rPr>
          <w:rFonts w:eastAsia="Verdana" w:cs="Verdana"/>
          <w:spacing w:val="1"/>
        </w:rPr>
        <w:t>i</w:t>
      </w:r>
      <w:r w:rsidR="004B684C" w:rsidRPr="00347602">
        <w:rPr>
          <w:rFonts w:eastAsia="Verdana" w:cs="Verdana"/>
        </w:rPr>
        <w:t>s</w:t>
      </w:r>
      <w:r w:rsidR="004B684C" w:rsidRPr="00347602">
        <w:rPr>
          <w:rFonts w:eastAsia="Verdana" w:cs="Verdana"/>
          <w:spacing w:val="1"/>
        </w:rPr>
        <w:t>t</w:t>
      </w:r>
      <w:r w:rsidR="004B684C" w:rsidRPr="00347602">
        <w:rPr>
          <w:rFonts w:eastAsia="Verdana" w:cs="Verdana"/>
        </w:rPr>
        <w:t xml:space="preserve">a </w:t>
      </w:r>
      <w:proofErr w:type="gramStart"/>
      <w:r w:rsidR="004B684C" w:rsidRPr="00347602">
        <w:rPr>
          <w:rFonts w:eastAsia="Verdana" w:cs="Verdana"/>
          <w:spacing w:val="1"/>
        </w:rPr>
        <w:t>L</w:t>
      </w:r>
      <w:r w:rsidR="004B684C" w:rsidRPr="00347602">
        <w:rPr>
          <w:rFonts w:eastAsia="Verdana" w:cs="Verdana"/>
        </w:rPr>
        <w:t>a</w:t>
      </w:r>
      <w:r w:rsidR="004B684C" w:rsidRPr="00347602">
        <w:rPr>
          <w:rFonts w:eastAsia="Verdana" w:cs="Verdana"/>
          <w:spacing w:val="1"/>
        </w:rPr>
        <w:t>ti</w:t>
      </w:r>
      <w:r w:rsidR="004B684C" w:rsidRPr="00347602">
        <w:rPr>
          <w:rFonts w:eastAsia="Verdana" w:cs="Verdana"/>
          <w:spacing w:val="-1"/>
        </w:rPr>
        <w:t>n</w:t>
      </w:r>
      <w:r w:rsidR="004B684C" w:rsidRPr="00347602">
        <w:rPr>
          <w:rFonts w:eastAsia="Verdana" w:cs="Verdana"/>
          <w:spacing w:val="1"/>
        </w:rPr>
        <w:t>o</w:t>
      </w:r>
      <w:r w:rsidR="004B684C" w:rsidRPr="00347602">
        <w:rPr>
          <w:rFonts w:eastAsia="Verdana" w:cs="Verdana"/>
        </w:rPr>
        <w:t>-</w:t>
      </w:r>
      <w:r w:rsidR="004B684C" w:rsidRPr="00347602">
        <w:rPr>
          <w:rFonts w:eastAsia="Verdana" w:cs="Verdana"/>
          <w:spacing w:val="-1"/>
        </w:rPr>
        <w:t>A</w:t>
      </w:r>
      <w:r w:rsidR="004B684C" w:rsidRPr="00347602">
        <w:rPr>
          <w:rFonts w:eastAsia="Verdana" w:cs="Verdana"/>
        </w:rPr>
        <w:t>m</w:t>
      </w:r>
      <w:r w:rsidR="004B684C" w:rsidRPr="00347602">
        <w:rPr>
          <w:rFonts w:eastAsia="Verdana" w:cs="Verdana"/>
          <w:spacing w:val="1"/>
        </w:rPr>
        <w:t>e</w:t>
      </w:r>
      <w:r w:rsidR="004B684C" w:rsidRPr="00347602">
        <w:rPr>
          <w:rFonts w:eastAsia="Verdana" w:cs="Verdana"/>
          <w:spacing w:val="-3"/>
        </w:rPr>
        <w:t>r</w:t>
      </w:r>
      <w:r w:rsidR="004B684C" w:rsidRPr="00347602">
        <w:rPr>
          <w:rFonts w:eastAsia="Verdana" w:cs="Verdana"/>
          <w:spacing w:val="1"/>
        </w:rPr>
        <w:t>i</w:t>
      </w:r>
      <w:r w:rsidR="004B684C" w:rsidRPr="00347602">
        <w:rPr>
          <w:rFonts w:eastAsia="Verdana" w:cs="Verdana"/>
        </w:rPr>
        <w:t>ca</w:t>
      </w:r>
      <w:r w:rsidR="004B684C" w:rsidRPr="00347602">
        <w:rPr>
          <w:rFonts w:eastAsia="Verdana" w:cs="Verdana"/>
          <w:spacing w:val="-1"/>
        </w:rPr>
        <w:t>n</w:t>
      </w:r>
      <w:r w:rsidR="004B684C" w:rsidRPr="00347602">
        <w:rPr>
          <w:rFonts w:eastAsia="Verdana" w:cs="Verdana"/>
        </w:rPr>
        <w:t>a</w:t>
      </w:r>
      <w:r w:rsidR="00144377">
        <w:rPr>
          <w:rFonts w:eastAsia="Verdana" w:cs="Verdana"/>
        </w:rPr>
        <w:t xml:space="preserve"> </w:t>
      </w:r>
      <w:r w:rsidR="004B684C" w:rsidRPr="00347602">
        <w:rPr>
          <w:rFonts w:eastAsia="Verdana" w:cs="Verdana"/>
          <w:spacing w:val="1"/>
        </w:rPr>
        <w:t>d</w:t>
      </w:r>
      <w:r w:rsidR="004B684C" w:rsidRPr="00347602">
        <w:rPr>
          <w:rFonts w:eastAsia="Verdana" w:cs="Verdana"/>
        </w:rPr>
        <w:t>e</w:t>
      </w:r>
      <w:r w:rsidR="00144377">
        <w:rPr>
          <w:rFonts w:eastAsia="Verdana" w:cs="Verdana"/>
        </w:rPr>
        <w:t xml:space="preserve"> </w:t>
      </w:r>
      <w:r w:rsidR="004B684C" w:rsidRPr="00347602">
        <w:rPr>
          <w:rFonts w:eastAsia="Verdana" w:cs="Verdana"/>
          <w:spacing w:val="-1"/>
        </w:rPr>
        <w:t>Enf</w:t>
      </w:r>
      <w:r w:rsidR="004B684C" w:rsidRPr="00347602">
        <w:rPr>
          <w:rFonts w:eastAsia="Verdana" w:cs="Verdana"/>
          <w:spacing w:val="1"/>
        </w:rPr>
        <w:t>e</w:t>
      </w:r>
      <w:r w:rsidR="004B684C" w:rsidRPr="00347602">
        <w:rPr>
          <w:rFonts w:eastAsia="Verdana" w:cs="Verdana"/>
        </w:rPr>
        <w:t>rma</w:t>
      </w:r>
      <w:r w:rsidR="004B684C" w:rsidRPr="00347602">
        <w:rPr>
          <w:rFonts w:eastAsia="Verdana" w:cs="Verdana"/>
          <w:spacing w:val="1"/>
        </w:rPr>
        <w:t>ge</w:t>
      </w:r>
      <w:r w:rsidR="004B684C" w:rsidRPr="00347602">
        <w:rPr>
          <w:rFonts w:eastAsia="Verdana" w:cs="Verdana"/>
        </w:rPr>
        <w:t>m</w:t>
      </w:r>
      <w:r w:rsidR="004B684C">
        <w:rPr>
          <w:rFonts w:eastAsia="Verdana" w:cs="Verdana"/>
        </w:rPr>
        <w:t xml:space="preserve"> (RLAE)</w:t>
      </w:r>
      <w:r>
        <w:rPr>
          <w:rFonts w:eastAsia="Verdana" w:cs="Verdana"/>
        </w:rPr>
        <w:t xml:space="preserve"> informado</w:t>
      </w:r>
      <w:proofErr w:type="gramEnd"/>
      <w:r w:rsidR="00144377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 xml:space="preserve">nas </w:t>
      </w:r>
      <w:r w:rsidRPr="00A71FD8">
        <w:rPr>
          <w:rFonts w:eastAsia="Verdana" w:cs="Verdana"/>
          <w:i/>
        </w:rPr>
        <w:t>Instruções aos autores</w:t>
      </w:r>
      <w:r w:rsidR="004B684C">
        <w:rPr>
          <w:rFonts w:eastAsia="Verdana" w:cs="Verdana"/>
          <w:i/>
        </w:rPr>
        <w:t>,</w:t>
      </w:r>
      <w:r w:rsidR="00984035">
        <w:rPr>
          <w:rFonts w:eastAsia="Verdana" w:cs="Verdana"/>
          <w:i/>
        </w:rPr>
        <w:t xml:space="preserve"> </w:t>
      </w:r>
      <w:r w:rsidRPr="00347602">
        <w:rPr>
          <w:rFonts w:eastAsia="Verdana" w:cs="Verdana"/>
          <w:spacing w:val="1"/>
        </w:rPr>
        <w:t>p</w:t>
      </w:r>
      <w:r w:rsidRPr="00347602">
        <w:rPr>
          <w:rFonts w:eastAsia="Verdana" w:cs="Verdana"/>
        </w:rPr>
        <w:t>ar</w:t>
      </w:r>
      <w:r w:rsidRPr="00347602">
        <w:rPr>
          <w:rFonts w:eastAsia="Verdana" w:cs="Verdana"/>
          <w:spacing w:val="1"/>
        </w:rPr>
        <w:t>ti</w:t>
      </w:r>
      <w:r w:rsidRPr="00347602">
        <w:rPr>
          <w:rFonts w:eastAsia="Verdana" w:cs="Verdana"/>
          <w:spacing w:val="-3"/>
        </w:rPr>
        <w:t>c</w:t>
      </w:r>
      <w:r w:rsidRPr="00347602">
        <w:rPr>
          <w:rFonts w:eastAsia="Verdana" w:cs="Verdana"/>
          <w:spacing w:val="1"/>
        </w:rPr>
        <w:t>ipei do estudo</w:t>
      </w:r>
      <w:r>
        <w:rPr>
          <w:rFonts w:eastAsia="Verdana" w:cs="Verdana"/>
          <w:spacing w:val="1"/>
        </w:rPr>
        <w:t xml:space="preserve"> e </w:t>
      </w:r>
      <w:r w:rsidRPr="00347602">
        <w:rPr>
          <w:rFonts w:eastAsia="Verdana" w:cs="Verdana"/>
          <w:spacing w:val="1"/>
        </w:rPr>
        <w:t>colaborei</w:t>
      </w:r>
      <w:r w:rsidR="00984035">
        <w:rPr>
          <w:rFonts w:eastAsia="Verdana" w:cs="Verdana"/>
          <w:spacing w:val="1"/>
        </w:rPr>
        <w:t xml:space="preserve"> </w:t>
      </w:r>
      <w:r w:rsidRPr="00347602">
        <w:rPr>
          <w:rFonts w:eastAsia="Verdana" w:cs="Verdana"/>
        </w:rPr>
        <w:t>s</w:t>
      </w:r>
      <w:r w:rsidRPr="00347602">
        <w:rPr>
          <w:rFonts w:eastAsia="Verdana" w:cs="Verdana"/>
          <w:spacing w:val="-1"/>
        </w:rPr>
        <w:t>uf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</w:rPr>
        <w:t>c</w:t>
      </w:r>
      <w:r w:rsidRPr="00347602">
        <w:rPr>
          <w:rFonts w:eastAsia="Verdana" w:cs="Verdana"/>
          <w:spacing w:val="-1"/>
        </w:rPr>
        <w:t>i</w:t>
      </w:r>
      <w:r w:rsidRPr="00347602">
        <w:rPr>
          <w:rFonts w:eastAsia="Verdana" w:cs="Verdana"/>
          <w:spacing w:val="1"/>
        </w:rPr>
        <w:t>e</w:t>
      </w:r>
      <w:r w:rsidRPr="00347602">
        <w:rPr>
          <w:rFonts w:eastAsia="Verdana" w:cs="Verdana"/>
          <w:spacing w:val="-1"/>
        </w:rPr>
        <w:t>n</w:t>
      </w:r>
      <w:r w:rsidRPr="00347602">
        <w:rPr>
          <w:rFonts w:eastAsia="Verdana" w:cs="Verdana"/>
          <w:spacing w:val="1"/>
        </w:rPr>
        <w:t>t</w:t>
      </w:r>
      <w:r w:rsidRPr="00347602">
        <w:rPr>
          <w:rFonts w:eastAsia="Verdana" w:cs="Verdana"/>
        </w:rPr>
        <w:t>emente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  <w:spacing w:val="1"/>
        </w:rPr>
        <w:t>p</w:t>
      </w:r>
      <w:r w:rsidRPr="00347602">
        <w:rPr>
          <w:rFonts w:eastAsia="Verdana" w:cs="Verdana"/>
        </w:rPr>
        <w:t>ara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ass</w:t>
      </w:r>
      <w:r w:rsidRPr="00347602">
        <w:rPr>
          <w:rFonts w:eastAsia="Verdana" w:cs="Verdana"/>
          <w:spacing w:val="-1"/>
        </w:rPr>
        <w:t>u</w:t>
      </w:r>
      <w:r w:rsidRPr="00347602">
        <w:rPr>
          <w:rFonts w:eastAsia="Verdana" w:cs="Verdana"/>
        </w:rPr>
        <w:t>m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</w:rPr>
        <w:t>r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a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r</w:t>
      </w:r>
      <w:r w:rsidRPr="00347602">
        <w:rPr>
          <w:rFonts w:eastAsia="Verdana" w:cs="Verdana"/>
          <w:spacing w:val="1"/>
        </w:rPr>
        <w:t>e</w:t>
      </w:r>
      <w:r w:rsidRPr="00347602">
        <w:rPr>
          <w:rFonts w:eastAsia="Verdana" w:cs="Verdana"/>
        </w:rPr>
        <w:t>s</w:t>
      </w:r>
      <w:r w:rsidRPr="00347602">
        <w:rPr>
          <w:rFonts w:eastAsia="Verdana" w:cs="Verdana"/>
          <w:spacing w:val="-2"/>
        </w:rPr>
        <w:t>p</w:t>
      </w:r>
      <w:r w:rsidRPr="00347602">
        <w:rPr>
          <w:rFonts w:eastAsia="Verdana" w:cs="Verdana"/>
          <w:spacing w:val="1"/>
        </w:rPr>
        <w:t>o</w:t>
      </w:r>
      <w:r w:rsidRPr="00347602">
        <w:rPr>
          <w:rFonts w:eastAsia="Verdana" w:cs="Verdana"/>
          <w:spacing w:val="-1"/>
        </w:rPr>
        <w:t>n</w:t>
      </w:r>
      <w:r w:rsidRPr="00347602">
        <w:rPr>
          <w:rFonts w:eastAsia="Verdana" w:cs="Verdana"/>
        </w:rPr>
        <w:t>sab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  <w:spacing w:val="-1"/>
        </w:rPr>
        <w:t>l</w:t>
      </w:r>
      <w:r w:rsidRPr="00347602">
        <w:rPr>
          <w:rFonts w:eastAsia="Verdana" w:cs="Verdana"/>
          <w:spacing w:val="1"/>
        </w:rPr>
        <w:t>id</w:t>
      </w:r>
      <w:r w:rsidRPr="00347602">
        <w:rPr>
          <w:rFonts w:eastAsia="Verdana" w:cs="Verdana"/>
        </w:rPr>
        <w:t>a</w:t>
      </w:r>
      <w:r w:rsidRPr="00347602">
        <w:rPr>
          <w:rFonts w:eastAsia="Verdana" w:cs="Verdana"/>
          <w:spacing w:val="-2"/>
        </w:rPr>
        <w:t>d</w:t>
      </w:r>
      <w:r w:rsidRPr="00347602">
        <w:rPr>
          <w:rFonts w:eastAsia="Verdana" w:cs="Verdana"/>
        </w:rPr>
        <w:t>e de autor</w:t>
      </w:r>
      <w:r>
        <w:rPr>
          <w:rFonts w:eastAsia="Verdana" w:cs="Verdana"/>
        </w:rPr>
        <w:t>.</w:t>
      </w:r>
    </w:p>
    <w:p w:rsidR="0073128B" w:rsidRDefault="0073128B" w:rsidP="0073128B">
      <w:pPr>
        <w:spacing w:line="240" w:lineRule="auto"/>
        <w:jc w:val="both"/>
      </w:pPr>
      <w:r w:rsidRPr="00574E29">
        <w:rPr>
          <w:b/>
        </w:rPr>
        <w:t>Contribuição dos Autores</w:t>
      </w:r>
      <w:r>
        <w:rPr>
          <w:b/>
        </w:rPr>
        <w:t xml:space="preserve"> (</w:t>
      </w:r>
      <w:r w:rsidR="001513A9">
        <w:rPr>
          <w:b/>
        </w:rPr>
        <w:t>assinalar no quadro abaixo</w:t>
      </w:r>
      <w:r>
        <w:rPr>
          <w:b/>
        </w:rPr>
        <w:t>)</w:t>
      </w:r>
      <w:r w:rsidRPr="00574E29">
        <w:rPr>
          <w:b/>
        </w:rPr>
        <w:t>:</w:t>
      </w:r>
      <w:r>
        <w:t xml:space="preserve"> </w:t>
      </w:r>
      <w:proofErr w:type="gramStart"/>
      <w:r>
        <w:t>-C</w:t>
      </w:r>
      <w:r w:rsidRPr="00574E29">
        <w:t>oncepção</w:t>
      </w:r>
      <w:proofErr w:type="gramEnd"/>
      <w:r w:rsidRPr="00574E29">
        <w:t xml:space="preserve"> e desenho da pesquisa</w:t>
      </w:r>
      <w:r>
        <w:t>; -O</w:t>
      </w:r>
      <w:r w:rsidRPr="00574E29">
        <w:t>btenção de dados</w:t>
      </w:r>
      <w:r>
        <w:t>; -A</w:t>
      </w:r>
      <w:r w:rsidRPr="00574E29">
        <w:t>nálise e interpretação dos dados</w:t>
      </w:r>
      <w:r>
        <w:t>; -A</w:t>
      </w:r>
      <w:r w:rsidRPr="00574E29">
        <w:t>nálise estatística</w:t>
      </w:r>
      <w:r>
        <w:t>; -O</w:t>
      </w:r>
      <w:r w:rsidRPr="00574E29">
        <w:t>btenção de financiamento</w:t>
      </w:r>
      <w:r>
        <w:t>; -R</w:t>
      </w:r>
      <w:r w:rsidRPr="00574E29">
        <w:t>edação do manuscrito</w:t>
      </w:r>
      <w:r>
        <w:t>; -R</w:t>
      </w:r>
      <w:r w:rsidRPr="00574E29">
        <w:t>evisão crítica do manuscrito quanto ao conteúdo intelectual importante</w:t>
      </w:r>
      <w:r>
        <w:t>; -O</w:t>
      </w:r>
      <w:r w:rsidRPr="00574E29">
        <w:t>utros (</w:t>
      </w:r>
      <w:r w:rsidR="001513A9">
        <w:t>especificar</w:t>
      </w:r>
      <w:r>
        <w:t>).</w:t>
      </w:r>
    </w:p>
    <w:p w:rsidR="00347602" w:rsidRDefault="00D00AD9" w:rsidP="0073128B">
      <w:pPr>
        <w:spacing w:line="240" w:lineRule="auto"/>
        <w:jc w:val="both"/>
      </w:pPr>
      <w:r>
        <w:rPr>
          <w:rFonts w:eastAsia="Verdana" w:cs="Verdana"/>
        </w:rPr>
        <w:t>D</w:t>
      </w:r>
      <w:r w:rsidR="00347602">
        <w:rPr>
          <w:rFonts w:eastAsia="Verdana" w:cs="Verdana"/>
        </w:rPr>
        <w:t xml:space="preserve">eclaro </w:t>
      </w:r>
      <w:r w:rsidR="00347602" w:rsidRPr="00347602">
        <w:rPr>
          <w:rFonts w:eastAsia="Verdana" w:cs="Verdana"/>
        </w:rPr>
        <w:t xml:space="preserve">que este estudo </w:t>
      </w:r>
      <w:r w:rsidR="00347602" w:rsidRPr="00347602">
        <w:t>representa um trabalho original válido</w:t>
      </w:r>
      <w:r w:rsidR="004B684C">
        <w:t xml:space="preserve"> e</w:t>
      </w:r>
      <w:r w:rsidR="00347602" w:rsidRPr="00347602">
        <w:t xml:space="preserve"> não submetido a nenhum outro periódico</w:t>
      </w:r>
      <w:r w:rsidR="004B684C">
        <w:t xml:space="preserve">. </w:t>
      </w:r>
      <w:r w:rsidR="0073128B">
        <w:t xml:space="preserve">Declaro </w:t>
      </w:r>
      <w:r>
        <w:rPr>
          <w:rFonts w:eastAsia="Verdana" w:cs="Verdana"/>
        </w:rPr>
        <w:t>também</w:t>
      </w:r>
      <w:r>
        <w:t xml:space="preserve"> </w:t>
      </w:r>
      <w:r w:rsidR="0073128B">
        <w:t xml:space="preserve">que estou ciente que a RLAE adota a </w:t>
      </w:r>
      <w:r w:rsidR="0073128B" w:rsidRPr="00C63B20">
        <w:rPr>
          <w:i/>
        </w:rPr>
        <w:t>Licença Creative Commons</w:t>
      </w:r>
      <w:r w:rsidR="0073128B">
        <w:t xml:space="preserve"> – Licença CC BY (</w:t>
      </w:r>
      <w:hyperlink r:id="rId8" w:history="1">
        <w:r w:rsidR="00C63B20" w:rsidRPr="00A47998">
          <w:rPr>
            <w:rStyle w:val="Hyperlink"/>
          </w:rPr>
          <w:t>http://creativecommons.org/licenses</w:t>
        </w:r>
      </w:hyperlink>
      <w:r w:rsidR="0073128B">
        <w:t xml:space="preserve">). Esta licença permite que outros </w:t>
      </w:r>
      <w:proofErr w:type="gramStart"/>
      <w:r w:rsidR="0073128B">
        <w:t>distribuam,</w:t>
      </w:r>
      <w:proofErr w:type="gramEnd"/>
      <w:r w:rsidR="0073128B">
        <w:t xml:space="preserve"> remixem, adaptem e criem a partir do seu trabalho, mesmo para fins comerciais, desde que lhe atribuam o devido crédito pela criação original ao autor e conferindo os devidos créditos de publicação à RLAE. É recomendada para maximizar a disseminação e uso dos materiais licenciados.</w:t>
      </w:r>
    </w:p>
    <w:p w:rsidR="004301E1" w:rsidRDefault="00B26723" w:rsidP="001513A9">
      <w:pPr>
        <w:spacing w:before="120" w:after="120" w:line="240" w:lineRule="auto"/>
        <w:jc w:val="both"/>
        <w:rPr>
          <w:b/>
        </w:rPr>
      </w:pPr>
      <w:r w:rsidRPr="004301E1">
        <w:rPr>
          <w:b/>
        </w:rPr>
        <w:t>Título do Artigo</w:t>
      </w:r>
      <w:r w:rsidR="004301E1" w:rsidRPr="004301E1">
        <w:rPr>
          <w:b/>
        </w:rPr>
        <w:t xml:space="preserve">: </w:t>
      </w:r>
      <w:r w:rsidR="00C63B20">
        <w:fldChar w:fldCharType="begin">
          <w:ffData>
            <w:name w:val="Texto2"/>
            <w:enabled/>
            <w:calcOnExit w:val="0"/>
            <w:textInput>
              <w:format w:val="1ª letra de cada pal. em maiúsc."/>
            </w:textInput>
          </w:ffData>
        </w:fldChar>
      </w:r>
      <w:r w:rsidR="00C63B20">
        <w:instrText xml:space="preserve"> FORMTEXT </w:instrText>
      </w:r>
      <w:r w:rsidR="00C63B20">
        <w:fldChar w:fldCharType="separate"/>
      </w:r>
      <w:bookmarkStart w:id="0" w:name="_GoBack"/>
      <w:r w:rsidR="00C63B20">
        <w:t> </w:t>
      </w:r>
      <w:r w:rsidR="00C63B20">
        <w:t> </w:t>
      </w:r>
      <w:r w:rsidR="00C63B20">
        <w:t> </w:t>
      </w:r>
      <w:r w:rsidR="00C63B20">
        <w:t> </w:t>
      </w:r>
      <w:r w:rsidR="00C63B20">
        <w:t> </w:t>
      </w:r>
      <w:bookmarkEnd w:id="0"/>
      <w:r w:rsidR="00C63B20">
        <w:fldChar w:fldCharType="end"/>
      </w:r>
    </w:p>
    <w:p w:rsidR="004301E1" w:rsidRPr="004301E1" w:rsidRDefault="00B26723" w:rsidP="001513A9">
      <w:pPr>
        <w:spacing w:before="120" w:after="120" w:line="240" w:lineRule="auto"/>
        <w:jc w:val="both"/>
      </w:pPr>
      <w:r w:rsidRPr="004301E1">
        <w:rPr>
          <w:b/>
        </w:rPr>
        <w:t>Data</w:t>
      </w:r>
      <w:r w:rsidR="004301E1" w:rsidRPr="004301E1">
        <w:rPr>
          <w:b/>
        </w:rPr>
        <w:t xml:space="preserve">: </w:t>
      </w:r>
      <w:r w:rsidR="00DD3ED0">
        <w:fldChar w:fldCharType="begin">
          <w:ffData>
            <w:name w:val=""/>
            <w:enabled/>
            <w:calcOnExit w:val="0"/>
            <w:textInput/>
          </w:ffData>
        </w:fldChar>
      </w:r>
      <w:r w:rsidR="00DD3ED0">
        <w:instrText xml:space="preserve"> FORMTEXT </w:instrText>
      </w:r>
      <w:r w:rsidR="00DD3ED0">
        <w:fldChar w:fldCharType="separate"/>
      </w:r>
      <w:r w:rsidR="00DD3ED0">
        <w:rPr>
          <w:noProof/>
        </w:rPr>
        <w:t> </w:t>
      </w:r>
      <w:r w:rsidR="00DD3ED0">
        <w:rPr>
          <w:noProof/>
        </w:rPr>
        <w:t> </w:t>
      </w:r>
      <w:r w:rsidR="00DD3ED0">
        <w:rPr>
          <w:noProof/>
        </w:rPr>
        <w:t> </w:t>
      </w:r>
      <w:r w:rsidR="00DD3ED0">
        <w:rPr>
          <w:noProof/>
        </w:rPr>
        <w:t> </w:t>
      </w:r>
      <w:r w:rsidR="00DD3ED0">
        <w:rPr>
          <w:noProof/>
        </w:rPr>
        <w:t> </w:t>
      </w:r>
      <w:r w:rsidR="00DD3ED0">
        <w:fldChar w:fldCharType="end"/>
      </w:r>
    </w:p>
    <w:tbl>
      <w:tblPr>
        <w:tblStyle w:val="Tabelacomgrade"/>
        <w:tblW w:w="1570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3463"/>
        <w:gridCol w:w="4931"/>
        <w:gridCol w:w="3053"/>
      </w:tblGrid>
      <w:tr w:rsidR="004E0918" w:rsidRPr="00574E29" w:rsidTr="001513A9">
        <w:trPr>
          <w:tblHeader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4E0918" w:rsidRPr="00574E29" w:rsidRDefault="001513A9" w:rsidP="00574E29">
            <w:pPr>
              <w:jc w:val="center"/>
              <w:rPr>
                <w:b/>
              </w:rPr>
            </w:pPr>
            <w:r w:rsidRPr="001513A9">
              <w:rPr>
                <w:b/>
                <w:sz w:val="24"/>
              </w:rPr>
              <w:t xml:space="preserve">Nome do </w:t>
            </w:r>
            <w:r w:rsidR="00B26723" w:rsidRPr="001513A9">
              <w:rPr>
                <w:b/>
                <w:sz w:val="24"/>
              </w:rPr>
              <w:t>Autor</w:t>
            </w:r>
          </w:p>
        </w:tc>
        <w:tc>
          <w:tcPr>
            <w:tcW w:w="3463" w:type="dxa"/>
            <w:shd w:val="clear" w:color="auto" w:fill="BFBFBF" w:themeFill="background1" w:themeFillShade="BF"/>
            <w:vAlign w:val="center"/>
          </w:tcPr>
          <w:p w:rsidR="00B26723" w:rsidRDefault="0073128B" w:rsidP="00B26723">
            <w:pPr>
              <w:jc w:val="center"/>
              <w:rPr>
                <w:b/>
              </w:rPr>
            </w:pPr>
            <w:r>
              <w:rPr>
                <w:b/>
              </w:rPr>
              <w:t>Número ORC</w:t>
            </w:r>
            <w:r w:rsidR="00B26723">
              <w:rPr>
                <w:b/>
              </w:rPr>
              <w:t>ID*</w:t>
            </w:r>
          </w:p>
          <w:p w:rsidR="00DD3ED0" w:rsidRDefault="00DD3ED0" w:rsidP="00DD3ED0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 xml:space="preserve">*Caso o autor não possua ORCID, deverá cadastrar em </w:t>
            </w:r>
            <w:hyperlink r:id="rId9" w:history="1">
              <w:r w:rsidRPr="00DD3ED0">
                <w:rPr>
                  <w:rStyle w:val="Hyperlink"/>
                  <w:sz w:val="20"/>
                  <w:szCs w:val="20"/>
                </w:rPr>
                <w:t>https://orcid.org/</w:t>
              </w:r>
            </w:hyperlink>
            <w:r w:rsidRPr="00DD3ED0">
              <w:rPr>
                <w:sz w:val="20"/>
                <w:szCs w:val="20"/>
              </w:rPr>
              <w:t xml:space="preserve"> </w:t>
            </w:r>
          </w:p>
          <w:p w:rsidR="00DD3ED0" w:rsidRDefault="00DD3ED0" w:rsidP="00DD3ED0">
            <w:pPr>
              <w:rPr>
                <w:sz w:val="20"/>
                <w:szCs w:val="20"/>
              </w:rPr>
            </w:pPr>
          </w:p>
          <w:p w:rsidR="00DD3ED0" w:rsidRPr="00DD3ED0" w:rsidRDefault="00DD3ED0" w:rsidP="00DD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 ORCID </w:t>
            </w:r>
            <w:r w:rsidRPr="00DD3ED0">
              <w:rPr>
                <w:i/>
                <w:sz w:val="20"/>
                <w:szCs w:val="20"/>
              </w:rPr>
              <w:t xml:space="preserve">também deve ser informado no sistema </w:t>
            </w:r>
            <w:proofErr w:type="gramStart"/>
            <w:r w:rsidRPr="00DD3ED0">
              <w:rPr>
                <w:i/>
                <w:sz w:val="20"/>
                <w:szCs w:val="20"/>
              </w:rPr>
              <w:t>ScholarOne</w:t>
            </w:r>
            <w:proofErr w:type="gramEnd"/>
            <w:r>
              <w:rPr>
                <w:sz w:val="20"/>
                <w:szCs w:val="20"/>
              </w:rPr>
              <w:t>, no cadastro individual de cada autor</w:t>
            </w:r>
          </w:p>
        </w:tc>
        <w:tc>
          <w:tcPr>
            <w:tcW w:w="4931" w:type="dxa"/>
            <w:shd w:val="clear" w:color="auto" w:fill="BFBFBF" w:themeFill="background1" w:themeFillShade="BF"/>
            <w:vAlign w:val="center"/>
          </w:tcPr>
          <w:p w:rsidR="001513A9" w:rsidRDefault="004E0918" w:rsidP="001513A9">
            <w:pPr>
              <w:jc w:val="center"/>
              <w:rPr>
                <w:b/>
              </w:rPr>
            </w:pPr>
            <w:r w:rsidRPr="00574E29">
              <w:rPr>
                <w:b/>
              </w:rPr>
              <w:t>Contribuição d</w:t>
            </w:r>
            <w:r w:rsidR="001513A9">
              <w:rPr>
                <w:b/>
              </w:rPr>
              <w:t xml:space="preserve">o </w:t>
            </w:r>
            <w:r w:rsidRPr="00574E29">
              <w:rPr>
                <w:b/>
              </w:rPr>
              <w:t>Autor</w:t>
            </w:r>
          </w:p>
          <w:p w:rsidR="004E0918" w:rsidRPr="001513A9" w:rsidRDefault="004E0918" w:rsidP="001513A9">
            <w:pPr>
              <w:jc w:val="center"/>
              <w:rPr>
                <w:i/>
              </w:rPr>
            </w:pPr>
            <w:r w:rsidRPr="001513A9">
              <w:rPr>
                <w:i/>
              </w:rPr>
              <w:t>(</w:t>
            </w:r>
            <w:r w:rsidR="00B26723" w:rsidRPr="001513A9">
              <w:rPr>
                <w:i/>
              </w:rPr>
              <w:t xml:space="preserve">assinalar no mínimo </w:t>
            </w:r>
            <w:r w:rsidR="001513A9" w:rsidRPr="001513A9">
              <w:rPr>
                <w:i/>
              </w:rPr>
              <w:t>quatro</w:t>
            </w:r>
            <w:r w:rsidRPr="001513A9">
              <w:rPr>
                <w:i/>
              </w:rPr>
              <w:t>)</w:t>
            </w:r>
          </w:p>
        </w:tc>
        <w:tc>
          <w:tcPr>
            <w:tcW w:w="3053" w:type="dxa"/>
            <w:shd w:val="clear" w:color="auto" w:fill="BFBFBF" w:themeFill="background1" w:themeFillShade="BF"/>
            <w:vAlign w:val="center"/>
          </w:tcPr>
          <w:p w:rsidR="004E0918" w:rsidRPr="00574E29" w:rsidRDefault="00B26723" w:rsidP="001513A9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 w:rsidR="001513A9">
              <w:rPr>
                <w:b/>
              </w:rPr>
              <w:t xml:space="preserve"> do Autor</w:t>
            </w:r>
          </w:p>
        </w:tc>
      </w:tr>
      <w:tr w:rsidR="004E0918" w:rsidTr="00B23C14">
        <w:trPr>
          <w:trHeight w:val="397"/>
        </w:trPr>
        <w:tc>
          <w:tcPr>
            <w:tcW w:w="4253" w:type="dxa"/>
            <w:vAlign w:val="center"/>
          </w:tcPr>
          <w:p w:rsidR="004E0918" w:rsidRDefault="004E0918" w:rsidP="00B23C14">
            <w:r>
              <w:t>1-</w:t>
            </w:r>
            <w:r w:rsidR="00C63B20"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" w:name="Texto2"/>
            <w:r w:rsidR="00C63B20">
              <w:instrText xml:space="preserve"> FORMTEXT </w:instrText>
            </w:r>
            <w:r w:rsidR="00C63B20">
              <w:fldChar w:fldCharType="separate"/>
            </w:r>
            <w:r w:rsidR="00C63B20">
              <w:t> </w:t>
            </w:r>
            <w:r w:rsidR="00C63B20">
              <w:t> </w:t>
            </w:r>
            <w:r w:rsidR="00C63B20">
              <w:t> </w:t>
            </w:r>
            <w:r w:rsidR="00C63B20">
              <w:t> </w:t>
            </w:r>
            <w:r w:rsidR="00C63B20">
              <w:t> </w:t>
            </w:r>
            <w:r w:rsidR="00C63B20">
              <w:fldChar w:fldCharType="end"/>
            </w:r>
            <w:bookmarkEnd w:id="1"/>
          </w:p>
        </w:tc>
        <w:tc>
          <w:tcPr>
            <w:tcW w:w="3463" w:type="dxa"/>
            <w:vAlign w:val="center"/>
          </w:tcPr>
          <w:p w:rsidR="004E0918" w:rsidRDefault="00C63B20" w:rsidP="00B23C14">
            <w:r w:rsidRPr="00C63B20">
              <w:rPr>
                <w:sz w:val="20"/>
              </w:rPr>
              <w:t>http://orcid.org/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o1"/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bookmarkEnd w:id="2"/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bookmarkEnd w:id="3"/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:rsidR="004E0918" w:rsidRPr="00B23C14" w:rsidRDefault="00B23C14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vAlign w:val="center"/>
          </w:tcPr>
          <w:p w:rsidR="004E0918" w:rsidRDefault="004E0918" w:rsidP="00B23C14"/>
        </w:tc>
      </w:tr>
      <w:tr w:rsidR="00B26723" w:rsidTr="00B26723">
        <w:trPr>
          <w:trHeight w:val="397"/>
        </w:trPr>
        <w:tc>
          <w:tcPr>
            <w:tcW w:w="4253" w:type="dxa"/>
            <w:vAlign w:val="center"/>
          </w:tcPr>
          <w:p w:rsidR="00B26723" w:rsidRDefault="00B26723" w:rsidP="00B26723">
            <w:r>
              <w:lastRenderedPageBreak/>
              <w:t>2-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:rsidR="00B26723" w:rsidRDefault="00B26723" w:rsidP="00B26723">
            <w:r w:rsidRPr="00C63B20">
              <w:rPr>
                <w:sz w:val="20"/>
              </w:rPr>
              <w:t>http://orcid.org/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:rsidR="00B26723" w:rsidRPr="00B23C14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vAlign w:val="center"/>
          </w:tcPr>
          <w:p w:rsidR="00B26723" w:rsidRDefault="00B26723" w:rsidP="00B26723"/>
        </w:tc>
      </w:tr>
      <w:tr w:rsidR="00B26723" w:rsidTr="00B26723">
        <w:trPr>
          <w:trHeight w:val="397"/>
        </w:trPr>
        <w:tc>
          <w:tcPr>
            <w:tcW w:w="4253" w:type="dxa"/>
            <w:vAlign w:val="center"/>
          </w:tcPr>
          <w:p w:rsidR="00B26723" w:rsidRDefault="00B26723" w:rsidP="00B26723">
            <w:r>
              <w:t>3-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:rsidR="00B26723" w:rsidRDefault="00B26723" w:rsidP="00B26723">
            <w:r w:rsidRPr="00C63B20">
              <w:rPr>
                <w:sz w:val="20"/>
              </w:rPr>
              <w:t>http://orcid.org/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:rsidR="00B26723" w:rsidRPr="00B23C14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vAlign w:val="center"/>
          </w:tcPr>
          <w:p w:rsidR="00B26723" w:rsidRDefault="00B26723" w:rsidP="00B26723"/>
        </w:tc>
      </w:tr>
      <w:tr w:rsidR="00B26723" w:rsidTr="00B26723">
        <w:trPr>
          <w:trHeight w:val="397"/>
        </w:trPr>
        <w:tc>
          <w:tcPr>
            <w:tcW w:w="4253" w:type="dxa"/>
            <w:vAlign w:val="center"/>
          </w:tcPr>
          <w:p w:rsidR="00B26723" w:rsidRDefault="00B26723" w:rsidP="00B26723">
            <w:r>
              <w:t>4-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:rsidR="00B26723" w:rsidRDefault="00B26723" w:rsidP="00B26723">
            <w:r w:rsidRPr="00C63B20">
              <w:rPr>
                <w:sz w:val="20"/>
              </w:rPr>
              <w:t>http://orcid.org/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:rsidR="00B26723" w:rsidRPr="00B23C14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vAlign w:val="center"/>
          </w:tcPr>
          <w:p w:rsidR="00B26723" w:rsidRDefault="00B26723" w:rsidP="00B26723"/>
        </w:tc>
      </w:tr>
      <w:tr w:rsidR="00B26723" w:rsidTr="00B26723">
        <w:trPr>
          <w:trHeight w:val="397"/>
        </w:trPr>
        <w:tc>
          <w:tcPr>
            <w:tcW w:w="4253" w:type="dxa"/>
            <w:vAlign w:val="center"/>
          </w:tcPr>
          <w:p w:rsidR="00B26723" w:rsidRDefault="00B26723" w:rsidP="00B26723">
            <w:r>
              <w:lastRenderedPageBreak/>
              <w:t>5-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:rsidR="00B26723" w:rsidRDefault="00B26723" w:rsidP="00B26723">
            <w:r w:rsidRPr="00C63B20">
              <w:rPr>
                <w:sz w:val="20"/>
              </w:rPr>
              <w:t>http://orcid.org/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:rsidR="00B26723" w:rsidRPr="00B23C14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vAlign w:val="center"/>
          </w:tcPr>
          <w:p w:rsidR="00B26723" w:rsidRDefault="00B26723" w:rsidP="00B26723"/>
        </w:tc>
      </w:tr>
      <w:tr w:rsidR="00B26723" w:rsidTr="00B26723">
        <w:trPr>
          <w:trHeight w:val="397"/>
        </w:trPr>
        <w:tc>
          <w:tcPr>
            <w:tcW w:w="4253" w:type="dxa"/>
            <w:vAlign w:val="center"/>
          </w:tcPr>
          <w:p w:rsidR="00B26723" w:rsidRDefault="00B26723" w:rsidP="00B26723">
            <w:r>
              <w:t>6-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:rsidR="00B26723" w:rsidRDefault="00B26723" w:rsidP="00B26723">
            <w:r w:rsidRPr="00C63B20">
              <w:rPr>
                <w:sz w:val="20"/>
              </w:rPr>
              <w:t>http://orcid.org/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Pr="00C63B2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B20">
              <w:rPr>
                <w:sz w:val="20"/>
              </w:rPr>
              <w:instrText xml:space="preserve"> FORMTEXT </w:instrText>
            </w:r>
            <w:r w:rsidRPr="00C63B20">
              <w:rPr>
                <w:sz w:val="20"/>
              </w:rPr>
            </w:r>
            <w:r w:rsidRPr="00C63B20">
              <w:rPr>
                <w:sz w:val="20"/>
              </w:rPr>
              <w:fldChar w:fldCharType="separate"/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noProof/>
                <w:sz w:val="20"/>
              </w:rPr>
              <w:t> </w:t>
            </w:r>
            <w:r w:rsidRPr="00C63B20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:rsidR="00B26723" w:rsidRDefault="00B26723" w:rsidP="00B26723"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13A9" w:rsidRPr="00B23C14" w:rsidRDefault="001513A9" w:rsidP="00B2672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vAlign w:val="center"/>
          </w:tcPr>
          <w:p w:rsidR="00B26723" w:rsidRDefault="00B26723" w:rsidP="00B26723"/>
        </w:tc>
      </w:tr>
      <w:tr w:rsidR="004E0918" w:rsidRPr="00B26723" w:rsidTr="00B26723">
        <w:trPr>
          <w:trHeight w:val="39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513A9" w:rsidRPr="001513A9" w:rsidRDefault="00B26723" w:rsidP="00B26723">
            <w:pPr>
              <w:rPr>
                <w:b/>
                <w:sz w:val="24"/>
              </w:rPr>
            </w:pPr>
            <w:r w:rsidRPr="00B26723">
              <w:rPr>
                <w:b/>
                <w:sz w:val="24"/>
              </w:rPr>
              <w:lastRenderedPageBreak/>
              <w:t>ARTIGOS MULTICÊNTRICOS:</w:t>
            </w:r>
          </w:p>
        </w:tc>
        <w:tc>
          <w:tcPr>
            <w:tcW w:w="3463" w:type="dxa"/>
            <w:shd w:val="clear" w:color="auto" w:fill="D9D9D9" w:themeFill="background1" w:themeFillShade="D9"/>
            <w:vAlign w:val="center"/>
          </w:tcPr>
          <w:p w:rsidR="004E0918" w:rsidRPr="00B26723" w:rsidRDefault="004E0918" w:rsidP="00B26723">
            <w:pPr>
              <w:rPr>
                <w:b/>
                <w:sz w:val="24"/>
              </w:rPr>
            </w:pP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:rsidR="004E0918" w:rsidRPr="00B26723" w:rsidRDefault="004E0918" w:rsidP="00B26723">
            <w:pPr>
              <w:rPr>
                <w:b/>
                <w:sz w:val="24"/>
              </w:rPr>
            </w:pP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:rsidR="004E0918" w:rsidRPr="00B26723" w:rsidRDefault="004E0918" w:rsidP="00B26723">
            <w:pPr>
              <w:rPr>
                <w:b/>
                <w:sz w:val="24"/>
              </w:rPr>
            </w:pPr>
          </w:p>
        </w:tc>
      </w:tr>
      <w:tr w:rsidR="00B26723" w:rsidRPr="00DD3ED0" w:rsidTr="00B26723">
        <w:trPr>
          <w:trHeight w:val="397"/>
        </w:trPr>
        <w:tc>
          <w:tcPr>
            <w:tcW w:w="4253" w:type="dxa"/>
            <w:vAlign w:val="center"/>
          </w:tcPr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7-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http://orcid.org/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3" w:type="dxa"/>
            <w:vAlign w:val="center"/>
          </w:tcPr>
          <w:p w:rsidR="00B26723" w:rsidRPr="00DD3ED0" w:rsidRDefault="00B26723" w:rsidP="00B26723">
            <w:pPr>
              <w:rPr>
                <w:sz w:val="20"/>
                <w:szCs w:val="20"/>
              </w:rPr>
            </w:pPr>
          </w:p>
        </w:tc>
      </w:tr>
      <w:tr w:rsidR="00B26723" w:rsidRPr="00DD3ED0" w:rsidTr="00B26723">
        <w:trPr>
          <w:trHeight w:val="397"/>
        </w:trPr>
        <w:tc>
          <w:tcPr>
            <w:tcW w:w="4253" w:type="dxa"/>
            <w:vAlign w:val="center"/>
          </w:tcPr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8-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http://orcid.org/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3" w:type="dxa"/>
            <w:vAlign w:val="center"/>
          </w:tcPr>
          <w:p w:rsidR="00B26723" w:rsidRPr="00DD3ED0" w:rsidRDefault="00B26723" w:rsidP="00B26723">
            <w:pPr>
              <w:rPr>
                <w:sz w:val="20"/>
                <w:szCs w:val="20"/>
              </w:rPr>
            </w:pPr>
          </w:p>
        </w:tc>
      </w:tr>
      <w:tr w:rsidR="001513A9" w:rsidRPr="00DD3ED0" w:rsidTr="005E0695">
        <w:trPr>
          <w:trHeight w:val="397"/>
        </w:trPr>
        <w:tc>
          <w:tcPr>
            <w:tcW w:w="4253" w:type="dxa"/>
            <w:vAlign w:val="center"/>
          </w:tcPr>
          <w:p w:rsidR="001513A9" w:rsidRPr="00DD3ED0" w:rsidRDefault="001513A9" w:rsidP="005E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http://orcid.org/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3" w:type="dxa"/>
            <w:vAlign w:val="center"/>
          </w:tcPr>
          <w:p w:rsidR="001513A9" w:rsidRPr="00DD3ED0" w:rsidRDefault="001513A9" w:rsidP="005E0695">
            <w:pPr>
              <w:rPr>
                <w:sz w:val="20"/>
                <w:szCs w:val="20"/>
              </w:rPr>
            </w:pPr>
          </w:p>
        </w:tc>
      </w:tr>
      <w:tr w:rsidR="001513A9" w:rsidRPr="00DD3ED0" w:rsidTr="005E0695">
        <w:trPr>
          <w:trHeight w:val="397"/>
        </w:trPr>
        <w:tc>
          <w:tcPr>
            <w:tcW w:w="4253" w:type="dxa"/>
            <w:vAlign w:val="center"/>
          </w:tcPr>
          <w:p w:rsidR="001513A9" w:rsidRPr="00DD3ED0" w:rsidRDefault="001513A9" w:rsidP="005E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http://orcid.org/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:rsidR="001513A9" w:rsidRPr="00DD3ED0" w:rsidRDefault="001513A9" w:rsidP="005E0695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4E72FA">
              <w:rPr>
                <w:sz w:val="20"/>
                <w:szCs w:val="20"/>
              </w:rPr>
            </w:r>
            <w:r w:rsidR="004E72FA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3" w:type="dxa"/>
            <w:vAlign w:val="center"/>
          </w:tcPr>
          <w:p w:rsidR="001513A9" w:rsidRPr="00DD3ED0" w:rsidRDefault="001513A9" w:rsidP="005E0695">
            <w:pPr>
              <w:rPr>
                <w:sz w:val="20"/>
                <w:szCs w:val="20"/>
              </w:rPr>
            </w:pPr>
          </w:p>
        </w:tc>
      </w:tr>
      <w:tr w:rsidR="00B26723" w:rsidTr="00B26723">
        <w:tc>
          <w:tcPr>
            <w:tcW w:w="15700" w:type="dxa"/>
            <w:gridSpan w:val="4"/>
          </w:tcPr>
          <w:p w:rsidR="00B26723" w:rsidRDefault="00B26723" w:rsidP="0082146C">
            <w:pPr>
              <w:jc w:val="both"/>
              <w:rPr>
                <w:b/>
              </w:rPr>
            </w:pPr>
            <w:r w:rsidRPr="0019565A">
              <w:rPr>
                <w:b/>
              </w:rPr>
              <w:t>Autores impossibilitados de assinar no mesmo documento que os demais autores:</w:t>
            </w:r>
          </w:p>
          <w:p w:rsidR="00DD3ED0" w:rsidRPr="0019565A" w:rsidRDefault="00DD3ED0" w:rsidP="0082146C">
            <w:pPr>
              <w:jc w:val="both"/>
              <w:rPr>
                <w:b/>
              </w:rPr>
            </w:pPr>
          </w:p>
          <w:p w:rsidR="00B26723" w:rsidRDefault="00B26723" w:rsidP="0082146C">
            <w:pPr>
              <w:jc w:val="both"/>
            </w:pPr>
            <w:r>
              <w:t>Q</w:t>
            </w:r>
            <w:r w:rsidRPr="0019565A">
              <w:t xml:space="preserve">uando houver autores impossibilitados de assinar </w:t>
            </w:r>
            <w:r w:rsidRPr="00B26723">
              <w:t>Declaração de Responsabilidade, Transferência de Direitos Autorais e Contribuição dos Autores</w:t>
            </w:r>
            <w:r>
              <w:t xml:space="preserve"> </w:t>
            </w:r>
            <w:r w:rsidRPr="0019565A">
              <w:t>por estar em outra cidade diferente dos demais autores</w:t>
            </w:r>
            <w:proofErr w:type="gramStart"/>
            <w:r w:rsidRPr="0019565A">
              <w:t>, será</w:t>
            </w:r>
            <w:proofErr w:type="gramEnd"/>
            <w:r w:rsidRPr="0019565A">
              <w:t xml:space="preserve"> permitido o envio de mais de uma declaração, uma com a assinatura e nome deste autor e outra com os nomes e </w:t>
            </w:r>
            <w:r>
              <w:t>assinaturas dos demais autores.</w:t>
            </w:r>
          </w:p>
          <w:p w:rsidR="00DD3ED0" w:rsidRDefault="00DD3ED0" w:rsidP="0082146C">
            <w:pPr>
              <w:jc w:val="both"/>
            </w:pPr>
          </w:p>
          <w:p w:rsidR="00B26723" w:rsidRPr="00574E29" w:rsidRDefault="00B26723" w:rsidP="00574E29">
            <w:pPr>
              <w:jc w:val="both"/>
              <w:rPr>
                <w:b/>
              </w:rPr>
            </w:pPr>
            <w:r w:rsidRPr="0019565A">
              <w:t xml:space="preserve">Para fazer o upload de mais de uma declaração no sistema </w:t>
            </w:r>
            <w:proofErr w:type="gramStart"/>
            <w:r w:rsidRPr="0019565A">
              <w:t>ScholarOne</w:t>
            </w:r>
            <w:proofErr w:type="gramEnd"/>
            <w:r w:rsidRPr="0019565A">
              <w:t xml:space="preserve"> é necessário fazer o upload da primeira declaração e em seguida fazer o upload da segunda.</w:t>
            </w:r>
          </w:p>
        </w:tc>
      </w:tr>
    </w:tbl>
    <w:p w:rsidR="0082146C" w:rsidRPr="00347602" w:rsidRDefault="0082146C" w:rsidP="004E0918">
      <w:pPr>
        <w:spacing w:after="0" w:line="360" w:lineRule="auto"/>
        <w:jc w:val="both"/>
      </w:pPr>
    </w:p>
    <w:sectPr w:rsidR="0082146C" w:rsidRPr="00347602" w:rsidSect="00B23C14">
      <w:footerReference w:type="default" r:id="rId10"/>
      <w:headerReference w:type="first" r:id="rId11"/>
      <w:type w:val="continuous"/>
      <w:pgSz w:w="16838" w:h="11906" w:orient="landscape"/>
      <w:pgMar w:top="1134" w:right="1134" w:bottom="1134" w:left="5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23" w:rsidRDefault="00B26723" w:rsidP="003B2428">
      <w:pPr>
        <w:spacing w:after="0" w:line="240" w:lineRule="auto"/>
      </w:pPr>
      <w:r>
        <w:separator/>
      </w:r>
    </w:p>
  </w:endnote>
  <w:endnote w:type="continuationSeparator" w:id="0">
    <w:p w:rsidR="00B26723" w:rsidRDefault="00B26723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Schbook BT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23" w:rsidRDefault="00B26723" w:rsidP="00651905">
    <w:pPr>
      <w:pStyle w:val="Rodap"/>
      <w:pBdr>
        <w:bottom w:val="single" w:sz="12" w:space="1" w:color="auto"/>
      </w:pBdr>
      <w:spacing w:before="120"/>
      <w:jc w:val="center"/>
      <w:rPr>
        <w:color w:val="003399"/>
      </w:rPr>
    </w:pPr>
  </w:p>
  <w:p w:rsidR="00B26723" w:rsidRDefault="00B26723" w:rsidP="00651905">
    <w:pPr>
      <w:pStyle w:val="Rodap"/>
      <w:spacing w:before="120"/>
      <w:jc w:val="center"/>
      <w:rPr>
        <w:color w:val="003399"/>
      </w:rPr>
    </w:pPr>
    <w:r w:rsidRPr="001557BB">
      <w:rPr>
        <w:color w:val="003399"/>
      </w:rPr>
      <w:t>Revista Latino-Americana de Enfermagem</w:t>
    </w:r>
  </w:p>
  <w:p w:rsidR="00B26723" w:rsidRPr="009D4C71" w:rsidRDefault="00B26723" w:rsidP="00651905">
    <w:pPr>
      <w:pStyle w:val="Rodap"/>
      <w:jc w:val="center"/>
      <w:rPr>
        <w:color w:val="003399"/>
      </w:rPr>
    </w:pPr>
    <w:r w:rsidRPr="009D4C71">
      <w:rPr>
        <w:color w:val="003399"/>
      </w:rPr>
      <w:t>Escola de Enfermagem de Ribeirão Preto. Universidade de São Paulo</w:t>
    </w:r>
  </w:p>
  <w:p w:rsidR="00B26723" w:rsidRPr="009D4C71" w:rsidRDefault="00B26723" w:rsidP="00651905">
    <w:pPr>
      <w:pStyle w:val="Rodap"/>
      <w:jc w:val="center"/>
      <w:rPr>
        <w:color w:val="003399"/>
      </w:rPr>
    </w:pPr>
    <w:proofErr w:type="gramStart"/>
    <w:r w:rsidRPr="009D4C71">
      <w:rPr>
        <w:color w:val="003399"/>
      </w:rPr>
      <w:t>Av.</w:t>
    </w:r>
    <w:proofErr w:type="gramEnd"/>
    <w:r w:rsidRPr="009D4C71">
      <w:rPr>
        <w:color w:val="003399"/>
      </w:rPr>
      <w:t xml:space="preserve"> dos Bandeirantes, 3900. Bairro Monte Alegre. CEP: 14.040-902 Ribeirão Preto, SP, Brasil.</w:t>
    </w:r>
  </w:p>
  <w:p w:rsidR="00B26723" w:rsidRPr="00651905" w:rsidRDefault="00B26723" w:rsidP="00651905">
    <w:pPr>
      <w:pStyle w:val="Rodap"/>
      <w:jc w:val="center"/>
    </w:pPr>
    <w:r w:rsidRPr="009D4C71">
      <w:rPr>
        <w:color w:val="003399"/>
      </w:rPr>
      <w:t>Fone: 55 (16) 3602-4407/3602-3451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23" w:rsidRDefault="00B26723" w:rsidP="003B2428">
      <w:pPr>
        <w:spacing w:after="0" w:line="240" w:lineRule="auto"/>
      </w:pPr>
      <w:r>
        <w:separator/>
      </w:r>
    </w:p>
  </w:footnote>
  <w:footnote w:type="continuationSeparator" w:id="0">
    <w:p w:rsidR="00B26723" w:rsidRDefault="00B26723" w:rsidP="003B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23" w:rsidRPr="0019565A" w:rsidRDefault="00B26723" w:rsidP="0019565A">
    <w:pPr>
      <w:pStyle w:val="Rodap"/>
      <w:spacing w:before="120"/>
      <w:jc w:val="center"/>
      <w:rPr>
        <w:color w:val="003399"/>
        <w:sz w:val="26"/>
        <w:szCs w:val="26"/>
      </w:rPr>
    </w:pPr>
    <w:r w:rsidRPr="0019565A">
      <w:rPr>
        <w:color w:val="003399"/>
        <w:sz w:val="26"/>
        <w:szCs w:val="26"/>
      </w:rPr>
      <w:t>Revista Latino-Americana de Enfermagem</w:t>
    </w:r>
  </w:p>
  <w:p w:rsidR="00B26723" w:rsidRPr="009D4C71" w:rsidRDefault="00B26723" w:rsidP="0019565A">
    <w:pPr>
      <w:pStyle w:val="Rodap"/>
      <w:jc w:val="center"/>
      <w:rPr>
        <w:color w:val="003399"/>
      </w:rPr>
    </w:pPr>
    <w:r w:rsidRPr="009D4C71">
      <w:rPr>
        <w:color w:val="003399"/>
      </w:rPr>
      <w:t>Escola de Enfermagem de Ribeirão Preto. Universidade de São Paulo</w:t>
    </w:r>
  </w:p>
  <w:p w:rsidR="00B26723" w:rsidRPr="009D4C71" w:rsidRDefault="00B26723" w:rsidP="0019565A">
    <w:pPr>
      <w:pStyle w:val="Rodap"/>
      <w:jc w:val="center"/>
      <w:rPr>
        <w:color w:val="003399"/>
      </w:rPr>
    </w:pPr>
    <w:proofErr w:type="gramStart"/>
    <w:r w:rsidRPr="009D4C71">
      <w:rPr>
        <w:color w:val="003399"/>
      </w:rPr>
      <w:t>Av.</w:t>
    </w:r>
    <w:proofErr w:type="gramEnd"/>
    <w:r w:rsidRPr="009D4C71">
      <w:rPr>
        <w:color w:val="003399"/>
      </w:rPr>
      <w:t xml:space="preserve"> dos Bandeirantes, 3900. Bairro Monte Alegre. CEP: 14.040-902 Ribeirão Preto, SP, Brasil.</w:t>
    </w:r>
  </w:p>
  <w:p w:rsidR="00B26723" w:rsidRDefault="00B26723" w:rsidP="0019565A">
    <w:pPr>
      <w:pStyle w:val="Rodap"/>
      <w:pBdr>
        <w:bottom w:val="single" w:sz="12" w:space="1" w:color="auto"/>
      </w:pBdr>
      <w:jc w:val="center"/>
      <w:rPr>
        <w:color w:val="003399"/>
      </w:rPr>
    </w:pPr>
    <w:r w:rsidRPr="00170CBD">
      <w:rPr>
        <w:rFonts w:cs="Times New Roman"/>
        <w:color w:val="E36C0A" w:themeColor="accent6" w:themeShade="BF"/>
      </w:rPr>
      <w:t xml:space="preserve">Suporte submissão: </w:t>
    </w:r>
    <w:hyperlink r:id="rId1" w:history="1">
      <w:r w:rsidRPr="00170CBD">
        <w:rPr>
          <w:rStyle w:val="Hyperlink"/>
          <w:rFonts w:cs="Times New Roman"/>
        </w:rPr>
        <w:t>author@eerp.usp.br</w:t>
      </w:r>
    </w:hyperlink>
    <w:r w:rsidRPr="003F24A3">
      <w:rPr>
        <w:rStyle w:val="Hyperlink"/>
        <w:rFonts w:cs="Times New Roman"/>
        <w:u w:val="none"/>
      </w:rPr>
      <w:t xml:space="preserve"> / </w:t>
    </w:r>
    <w:r w:rsidRPr="009D4C71">
      <w:rPr>
        <w:color w:val="003399"/>
      </w:rPr>
      <w:t>Fone: 55 (16) 3</w:t>
    </w:r>
    <w:r>
      <w:rPr>
        <w:color w:val="003399"/>
      </w:rPr>
      <w:t>315</w:t>
    </w:r>
    <w:r w:rsidRPr="009D4C71">
      <w:rPr>
        <w:color w:val="003399"/>
      </w:rPr>
      <w:t>-4407/3</w:t>
    </w:r>
    <w:r>
      <w:rPr>
        <w:color w:val="003399"/>
      </w:rPr>
      <w:t>315</w:t>
    </w:r>
    <w:r w:rsidRPr="009D4C71">
      <w:rPr>
        <w:color w:val="003399"/>
      </w:rPr>
      <w:t>-3451</w:t>
    </w:r>
  </w:p>
  <w:p w:rsidR="00DD3ED0" w:rsidRDefault="00DD3ED0" w:rsidP="0019565A">
    <w:pPr>
      <w:pStyle w:val="Rodap"/>
      <w:pBdr>
        <w:bottom w:val="single" w:sz="12" w:space="1" w:color="auto"/>
      </w:pBdr>
      <w:jc w:val="center"/>
      <w:rPr>
        <w:color w:val="003399"/>
      </w:rPr>
    </w:pPr>
  </w:p>
  <w:p w:rsidR="00B26723" w:rsidRDefault="00B26723" w:rsidP="0019565A">
    <w:pPr>
      <w:pStyle w:val="Rodap"/>
      <w:jc w:val="center"/>
      <w:rPr>
        <w:color w:val="0033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1D"/>
    <w:rsid w:val="00023FA1"/>
    <w:rsid w:val="00026261"/>
    <w:rsid w:val="00040EF4"/>
    <w:rsid w:val="00046433"/>
    <w:rsid w:val="000622DC"/>
    <w:rsid w:val="00076226"/>
    <w:rsid w:val="00077C1F"/>
    <w:rsid w:val="0008232C"/>
    <w:rsid w:val="000860DF"/>
    <w:rsid w:val="00095E35"/>
    <w:rsid w:val="0009675E"/>
    <w:rsid w:val="00097D49"/>
    <w:rsid w:val="000C7529"/>
    <w:rsid w:val="000D62DB"/>
    <w:rsid w:val="000E02B4"/>
    <w:rsid w:val="000E31D8"/>
    <w:rsid w:val="000F0FA9"/>
    <w:rsid w:val="000F5B68"/>
    <w:rsid w:val="00137CCA"/>
    <w:rsid w:val="00144377"/>
    <w:rsid w:val="001513A9"/>
    <w:rsid w:val="001532AE"/>
    <w:rsid w:val="001557BB"/>
    <w:rsid w:val="00157BD0"/>
    <w:rsid w:val="0019565A"/>
    <w:rsid w:val="001F371D"/>
    <w:rsid w:val="002008AB"/>
    <w:rsid w:val="00201C3C"/>
    <w:rsid w:val="00202136"/>
    <w:rsid w:val="0021566E"/>
    <w:rsid w:val="00220503"/>
    <w:rsid w:val="00297181"/>
    <w:rsid w:val="002C3FA1"/>
    <w:rsid w:val="002E6367"/>
    <w:rsid w:val="002F73B0"/>
    <w:rsid w:val="00313D0D"/>
    <w:rsid w:val="0033302F"/>
    <w:rsid w:val="00335FDF"/>
    <w:rsid w:val="00347602"/>
    <w:rsid w:val="00353C64"/>
    <w:rsid w:val="00367634"/>
    <w:rsid w:val="00390D5B"/>
    <w:rsid w:val="003A768C"/>
    <w:rsid w:val="003B2428"/>
    <w:rsid w:val="003C4884"/>
    <w:rsid w:val="003D4A91"/>
    <w:rsid w:val="003F24A3"/>
    <w:rsid w:val="004027A0"/>
    <w:rsid w:val="004301E1"/>
    <w:rsid w:val="00434707"/>
    <w:rsid w:val="004775CB"/>
    <w:rsid w:val="004809E5"/>
    <w:rsid w:val="004941EE"/>
    <w:rsid w:val="0049617E"/>
    <w:rsid w:val="00496660"/>
    <w:rsid w:val="004B14D6"/>
    <w:rsid w:val="004B6561"/>
    <w:rsid w:val="004B684C"/>
    <w:rsid w:val="004C309D"/>
    <w:rsid w:val="004D6C6F"/>
    <w:rsid w:val="004E0918"/>
    <w:rsid w:val="004E72FA"/>
    <w:rsid w:val="004F1AB6"/>
    <w:rsid w:val="004F1F59"/>
    <w:rsid w:val="005007BB"/>
    <w:rsid w:val="005217DD"/>
    <w:rsid w:val="00526213"/>
    <w:rsid w:val="00534F8B"/>
    <w:rsid w:val="0053667F"/>
    <w:rsid w:val="00557A5F"/>
    <w:rsid w:val="00574E29"/>
    <w:rsid w:val="00583D9C"/>
    <w:rsid w:val="005A12A2"/>
    <w:rsid w:val="005A7054"/>
    <w:rsid w:val="005B7A1B"/>
    <w:rsid w:val="005C4083"/>
    <w:rsid w:val="005D18AE"/>
    <w:rsid w:val="005F68EA"/>
    <w:rsid w:val="0060015D"/>
    <w:rsid w:val="00602817"/>
    <w:rsid w:val="006056B7"/>
    <w:rsid w:val="00607CF9"/>
    <w:rsid w:val="00620143"/>
    <w:rsid w:val="0063742E"/>
    <w:rsid w:val="00651905"/>
    <w:rsid w:val="00691872"/>
    <w:rsid w:val="006A39A4"/>
    <w:rsid w:val="006B60BA"/>
    <w:rsid w:val="006C5BF3"/>
    <w:rsid w:val="006D4499"/>
    <w:rsid w:val="00717AC9"/>
    <w:rsid w:val="0073128B"/>
    <w:rsid w:val="007431C5"/>
    <w:rsid w:val="00751D05"/>
    <w:rsid w:val="00762039"/>
    <w:rsid w:val="0078147D"/>
    <w:rsid w:val="00783176"/>
    <w:rsid w:val="00795CFE"/>
    <w:rsid w:val="007B698B"/>
    <w:rsid w:val="007C57C5"/>
    <w:rsid w:val="007F0F58"/>
    <w:rsid w:val="00812BAB"/>
    <w:rsid w:val="00813EF6"/>
    <w:rsid w:val="00815688"/>
    <w:rsid w:val="0082146C"/>
    <w:rsid w:val="008217C1"/>
    <w:rsid w:val="008362C1"/>
    <w:rsid w:val="00844D24"/>
    <w:rsid w:val="008453AA"/>
    <w:rsid w:val="00850927"/>
    <w:rsid w:val="00865358"/>
    <w:rsid w:val="008710F5"/>
    <w:rsid w:val="0087314D"/>
    <w:rsid w:val="008802E7"/>
    <w:rsid w:val="00880C46"/>
    <w:rsid w:val="00881F5D"/>
    <w:rsid w:val="00887781"/>
    <w:rsid w:val="008A29E1"/>
    <w:rsid w:val="008B5250"/>
    <w:rsid w:val="008C69CB"/>
    <w:rsid w:val="008E18FB"/>
    <w:rsid w:val="00901884"/>
    <w:rsid w:val="00952A0C"/>
    <w:rsid w:val="009633A4"/>
    <w:rsid w:val="00976DC2"/>
    <w:rsid w:val="00983C23"/>
    <w:rsid w:val="00984035"/>
    <w:rsid w:val="009B27E0"/>
    <w:rsid w:val="009C648B"/>
    <w:rsid w:val="009D4C71"/>
    <w:rsid w:val="00A144AC"/>
    <w:rsid w:val="00A244E2"/>
    <w:rsid w:val="00A55779"/>
    <w:rsid w:val="00A62FEE"/>
    <w:rsid w:val="00A64E47"/>
    <w:rsid w:val="00A66407"/>
    <w:rsid w:val="00A71FD8"/>
    <w:rsid w:val="00A7219B"/>
    <w:rsid w:val="00A772F7"/>
    <w:rsid w:val="00A805BB"/>
    <w:rsid w:val="00A825BF"/>
    <w:rsid w:val="00A83464"/>
    <w:rsid w:val="00A92402"/>
    <w:rsid w:val="00A937EA"/>
    <w:rsid w:val="00AB0590"/>
    <w:rsid w:val="00AB5753"/>
    <w:rsid w:val="00AF3748"/>
    <w:rsid w:val="00B02D53"/>
    <w:rsid w:val="00B1231A"/>
    <w:rsid w:val="00B23C14"/>
    <w:rsid w:val="00B252D2"/>
    <w:rsid w:val="00B26723"/>
    <w:rsid w:val="00B31179"/>
    <w:rsid w:val="00B33680"/>
    <w:rsid w:val="00B34ED0"/>
    <w:rsid w:val="00B45210"/>
    <w:rsid w:val="00B65D2B"/>
    <w:rsid w:val="00BE6152"/>
    <w:rsid w:val="00C00BC3"/>
    <w:rsid w:val="00C34DDF"/>
    <w:rsid w:val="00C374E3"/>
    <w:rsid w:val="00C45C82"/>
    <w:rsid w:val="00C506F5"/>
    <w:rsid w:val="00C54A69"/>
    <w:rsid w:val="00C63B20"/>
    <w:rsid w:val="00C70F7E"/>
    <w:rsid w:val="00C91A9A"/>
    <w:rsid w:val="00C92C38"/>
    <w:rsid w:val="00C93857"/>
    <w:rsid w:val="00CC2FA2"/>
    <w:rsid w:val="00CD0CBE"/>
    <w:rsid w:val="00CD1391"/>
    <w:rsid w:val="00CE3517"/>
    <w:rsid w:val="00CE37D7"/>
    <w:rsid w:val="00CF2D14"/>
    <w:rsid w:val="00CF78BB"/>
    <w:rsid w:val="00D00AD9"/>
    <w:rsid w:val="00D12216"/>
    <w:rsid w:val="00D16C78"/>
    <w:rsid w:val="00D26474"/>
    <w:rsid w:val="00D34069"/>
    <w:rsid w:val="00D54916"/>
    <w:rsid w:val="00D74160"/>
    <w:rsid w:val="00D760CA"/>
    <w:rsid w:val="00DD3ED0"/>
    <w:rsid w:val="00DE758A"/>
    <w:rsid w:val="00DF7B12"/>
    <w:rsid w:val="00E20221"/>
    <w:rsid w:val="00E258A3"/>
    <w:rsid w:val="00E40615"/>
    <w:rsid w:val="00E47C88"/>
    <w:rsid w:val="00E7665E"/>
    <w:rsid w:val="00EC1430"/>
    <w:rsid w:val="00EC5008"/>
    <w:rsid w:val="00F12AD1"/>
    <w:rsid w:val="00F31660"/>
    <w:rsid w:val="00F52750"/>
    <w:rsid w:val="00F76722"/>
    <w:rsid w:val="00F83733"/>
    <w:rsid w:val="00F90787"/>
    <w:rsid w:val="00F9185C"/>
    <w:rsid w:val="00F948D0"/>
    <w:rsid w:val="00FA21BB"/>
    <w:rsid w:val="00FD7281"/>
    <w:rsid w:val="00FE09E4"/>
    <w:rsid w:val="00FE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  <w:ind w:left="142" w:hanging="142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01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  <w:ind w:left="142" w:hanging="142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0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erp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AC12-28EE-475F-A8F4-06087AE1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1215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Elizandra Ramos</dc:creator>
  <cp:lastModifiedBy>Ricardo de Oliveira Lima</cp:lastModifiedBy>
  <cp:revision>10</cp:revision>
  <cp:lastPrinted>2017-02-07T16:58:00Z</cp:lastPrinted>
  <dcterms:created xsi:type="dcterms:W3CDTF">2017-02-07T16:26:00Z</dcterms:created>
  <dcterms:modified xsi:type="dcterms:W3CDTF">2017-02-07T17:48:00Z</dcterms:modified>
</cp:coreProperties>
</file>